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 w:type="dxa"/>
        <w:tblCellSpacing w:w="0" w:type="dxa"/>
        <w:tblInd w:w="21600" w:type="dxa"/>
        <w:tblCellMar>
          <w:left w:w="0" w:type="dxa"/>
          <w:right w:w="0" w:type="dxa"/>
        </w:tblCellMar>
        <w:tblLook w:val="04A0" w:firstRow="1" w:lastRow="0" w:firstColumn="1" w:lastColumn="0" w:noHBand="0" w:noVBand="1"/>
      </w:tblPr>
      <w:tblGrid>
        <w:gridCol w:w="7"/>
        <w:gridCol w:w="8"/>
      </w:tblGrid>
      <w:tr w:rsidR="00C93801" w14:paraId="59E2F74B" w14:textId="77777777">
        <w:trPr>
          <w:tblCellSpacing w:w="0" w:type="dxa"/>
        </w:trPr>
        <w:tc>
          <w:tcPr>
            <w:tcW w:w="0" w:type="auto"/>
            <w:vAlign w:val="center"/>
            <w:hideMark/>
          </w:tcPr>
          <w:p w14:paraId="50BA2B04" w14:textId="77777777" w:rsidR="00C93801" w:rsidRDefault="00C93801">
            <w:pPr>
              <w:rPr>
                <w:sz w:val="20"/>
                <w:szCs w:val="20"/>
              </w:rPr>
            </w:pPr>
          </w:p>
        </w:tc>
        <w:tc>
          <w:tcPr>
            <w:tcW w:w="0" w:type="auto"/>
            <w:vAlign w:val="center"/>
            <w:hideMark/>
          </w:tcPr>
          <w:p w14:paraId="111125C7" w14:textId="77777777" w:rsidR="00C93801" w:rsidRDefault="00C93801">
            <w:pPr>
              <w:rPr>
                <w:rFonts w:eastAsia="Times New Roman"/>
                <w:sz w:val="20"/>
                <w:szCs w:val="20"/>
              </w:rPr>
            </w:pPr>
          </w:p>
        </w:tc>
      </w:tr>
    </w:tbl>
    <w:p w14:paraId="61BEA2C0" w14:textId="62652D5F" w:rsidR="00C93801" w:rsidRDefault="009433B5" w:rsidP="00813EF3">
      <w:pPr>
        <w:pStyle w:val="NormalWeb"/>
        <w:divId w:val="1851872882"/>
        <w:rPr>
          <w:rFonts w:eastAsia="Times New Roman"/>
        </w:rPr>
      </w:pPr>
      <w:r>
        <w:t> </w:t>
      </w:r>
      <w:r>
        <w:rPr>
          <w:rFonts w:eastAsia="Times New Roman"/>
        </w:rPr>
        <w:t xml:space="preserve">  </w:t>
      </w:r>
    </w:p>
    <w:p w14:paraId="697693F6" w14:textId="77777777" w:rsidR="00C93801" w:rsidRDefault="009433B5">
      <w:pPr>
        <w:pStyle w:val="Heading3"/>
        <w:ind w:left="3000"/>
        <w:divId w:val="1851872882"/>
        <w:rPr>
          <w:rFonts w:eastAsia="Times New Roman"/>
        </w:rPr>
      </w:pPr>
      <w:r>
        <w:rPr>
          <w:rStyle w:val="Strong"/>
          <w:rFonts w:ascii="Arial" w:eastAsia="Times New Roman" w:hAnsi="Arial" w:cs="Arial"/>
          <w:b/>
          <w:bCs/>
          <w:sz w:val="20"/>
          <w:szCs w:val="20"/>
        </w:rPr>
        <w:t>General Description of the Agreement</w:t>
      </w:r>
    </w:p>
    <w:p w14:paraId="671918F2" w14:textId="652A6DCC" w:rsidR="00C93801" w:rsidRDefault="009433B5" w:rsidP="00A673C4">
      <w:pPr>
        <w:divId w:val="1851872882"/>
        <w:rPr>
          <w:rFonts w:eastAsia="Times New Roman"/>
        </w:rPr>
      </w:pPr>
      <w:r w:rsidRPr="00252F49">
        <w:rPr>
          <w:rFonts w:eastAsia="Times New Roman"/>
        </w:rPr>
        <w:br/>
      </w:r>
      <w:r w:rsidRPr="00252F49">
        <w:rPr>
          <w:rStyle w:val="Strong"/>
          <w:rFonts w:ascii="Arial" w:eastAsia="Times New Roman" w:hAnsi="Arial" w:cs="Arial"/>
          <w:sz w:val="20"/>
          <w:szCs w:val="20"/>
        </w:rPr>
        <w:t>Company Name</w:t>
      </w:r>
      <w:r w:rsidRPr="00252F49">
        <w:rPr>
          <w:rFonts w:ascii="Arial" w:eastAsia="Times New Roman" w:hAnsi="Arial" w:cs="Arial"/>
          <w:sz w:val="20"/>
          <w:szCs w:val="20"/>
        </w:rPr>
        <w:t>:</w:t>
      </w:r>
      <w:r w:rsidR="00CA5B7A">
        <w:rPr>
          <w:rFonts w:ascii="Arial" w:eastAsia="Times New Roman" w:hAnsi="Arial" w:cs="Arial"/>
          <w:sz w:val="20"/>
          <w:szCs w:val="20"/>
        </w:rPr>
        <w:t xml:space="preserve"> </w:t>
      </w:r>
      <w:proofErr w:type="spellStart"/>
      <w:r w:rsidR="00CA5B7A">
        <w:rPr>
          <w:rFonts w:ascii="Arial" w:eastAsia="Times New Roman" w:hAnsi="Arial" w:cs="Arial"/>
          <w:sz w:val="20"/>
          <w:szCs w:val="20"/>
        </w:rPr>
        <w:t>Primav</w:t>
      </w:r>
      <w:proofErr w:type="spellEnd"/>
      <w:r w:rsidRPr="00252F49">
        <w:rPr>
          <w:rFonts w:ascii="Arial" w:eastAsia="Times New Roman" w:hAnsi="Arial" w:cs="Arial"/>
          <w:sz w:val="20"/>
          <w:szCs w:val="20"/>
        </w:rPr>
        <w:br/>
      </w:r>
      <w:r w:rsidRPr="00252F49">
        <w:rPr>
          <w:rFonts w:ascii="Arial" w:eastAsia="Times New Roman" w:hAnsi="Arial" w:cs="Arial"/>
          <w:sz w:val="20"/>
          <w:szCs w:val="20"/>
        </w:rPr>
        <w:br/>
      </w:r>
      <w:r w:rsidRPr="00252F49">
        <w:rPr>
          <w:rStyle w:val="Strong"/>
          <w:rFonts w:ascii="Arial" w:eastAsia="Times New Roman" w:hAnsi="Arial" w:cs="Arial"/>
          <w:sz w:val="20"/>
          <w:szCs w:val="20"/>
        </w:rPr>
        <w:t xml:space="preserve">Company Reference Code (FQTB code): </w:t>
      </w:r>
      <w:r w:rsidR="00252F49" w:rsidRPr="00252F49">
        <w:rPr>
          <w:rFonts w:ascii="Arial" w:eastAsia="Times New Roman" w:hAnsi="Arial" w:cs="Arial"/>
          <w:sz w:val="20"/>
          <w:szCs w:val="20"/>
        </w:rPr>
        <w:t>5</w:t>
      </w:r>
      <w:r w:rsidR="00252F49">
        <w:rPr>
          <w:rFonts w:ascii="Arial" w:eastAsia="Times New Roman" w:hAnsi="Arial" w:cs="Arial"/>
          <w:sz w:val="20"/>
          <w:szCs w:val="20"/>
        </w:rPr>
        <w:t>07</w:t>
      </w:r>
      <w:r w:rsidR="00CA5B7A">
        <w:rPr>
          <w:rFonts w:ascii="Arial" w:eastAsia="Times New Roman" w:hAnsi="Arial" w:cs="Arial"/>
          <w:sz w:val="20"/>
          <w:szCs w:val="20"/>
        </w:rPr>
        <w:t>992</w:t>
      </w:r>
      <w:r w:rsidRPr="00252F49">
        <w:rPr>
          <w:rFonts w:ascii="Arial" w:eastAsia="Times New Roman" w:hAnsi="Arial" w:cs="Arial"/>
          <w:sz w:val="20"/>
          <w:szCs w:val="20"/>
        </w:rPr>
        <w:br/>
      </w:r>
      <w:r w:rsidRPr="00252F49">
        <w:rPr>
          <w:rFonts w:ascii="Arial" w:eastAsia="Times New Roman" w:hAnsi="Arial" w:cs="Arial"/>
          <w:sz w:val="20"/>
          <w:szCs w:val="20"/>
        </w:rPr>
        <w:br/>
      </w:r>
      <w:r>
        <w:rPr>
          <w:rStyle w:val="Strong"/>
          <w:rFonts w:ascii="Arial" w:eastAsia="Times New Roman" w:hAnsi="Arial" w:cs="Arial"/>
          <w:sz w:val="20"/>
          <w:szCs w:val="20"/>
        </w:rPr>
        <w:t xml:space="preserve">Agreement Validity: </w:t>
      </w:r>
      <w:r>
        <w:rPr>
          <w:rFonts w:ascii="Arial" w:eastAsia="Times New Roman" w:hAnsi="Arial" w:cs="Arial"/>
          <w:sz w:val="20"/>
          <w:szCs w:val="20"/>
        </w:rPr>
        <w:t>from 01-</w:t>
      </w:r>
      <w:r w:rsidR="00A175C2">
        <w:rPr>
          <w:rFonts w:ascii="Arial" w:eastAsia="Times New Roman" w:hAnsi="Arial" w:cs="Arial"/>
          <w:sz w:val="20"/>
          <w:szCs w:val="20"/>
        </w:rPr>
        <w:t>0</w:t>
      </w:r>
      <w:r w:rsidR="00CA5B7A">
        <w:rPr>
          <w:rFonts w:ascii="Arial" w:eastAsia="Times New Roman" w:hAnsi="Arial" w:cs="Arial"/>
          <w:sz w:val="20"/>
          <w:szCs w:val="20"/>
        </w:rPr>
        <w:t>3</w:t>
      </w:r>
      <w:r>
        <w:rPr>
          <w:rFonts w:ascii="Arial" w:eastAsia="Times New Roman" w:hAnsi="Arial" w:cs="Arial"/>
          <w:sz w:val="20"/>
          <w:szCs w:val="20"/>
        </w:rPr>
        <w:t>-201</w:t>
      </w:r>
      <w:r w:rsidR="00A175C2">
        <w:rPr>
          <w:rFonts w:ascii="Arial" w:eastAsia="Times New Roman" w:hAnsi="Arial" w:cs="Arial"/>
          <w:sz w:val="20"/>
          <w:szCs w:val="20"/>
        </w:rPr>
        <w:t>9</w:t>
      </w:r>
      <w:r>
        <w:rPr>
          <w:rFonts w:ascii="Arial" w:eastAsia="Times New Roman" w:hAnsi="Arial" w:cs="Arial"/>
          <w:sz w:val="20"/>
          <w:szCs w:val="20"/>
        </w:rPr>
        <w:t xml:space="preserve"> to </w:t>
      </w:r>
      <w:r w:rsidR="00CA5B7A">
        <w:rPr>
          <w:rFonts w:ascii="Arial" w:eastAsia="Times New Roman" w:hAnsi="Arial" w:cs="Arial"/>
          <w:sz w:val="20"/>
          <w:szCs w:val="20"/>
        </w:rPr>
        <w:t>28/02/2021</w:t>
      </w:r>
      <w:r>
        <w:rPr>
          <w:rFonts w:eastAsia="Times New Roman"/>
        </w:rPr>
        <w:br/>
      </w:r>
      <w:r>
        <w:rPr>
          <w:rFonts w:eastAsia="Times New Roman"/>
        </w:rPr>
        <w:br/>
        <w:t> </w:t>
      </w:r>
    </w:p>
    <w:p w14:paraId="48DEDAEC" w14:textId="2A611A7F" w:rsidR="00C93801" w:rsidRDefault="009433B5">
      <w:pPr>
        <w:pStyle w:val="NormalWeb"/>
        <w:divId w:val="1851872882"/>
        <w:rPr>
          <w:rStyle w:val="Strong"/>
          <w:rFonts w:ascii="Arial" w:hAnsi="Arial" w:cs="Arial"/>
          <w:sz w:val="20"/>
          <w:szCs w:val="20"/>
        </w:rPr>
      </w:pPr>
      <w:r>
        <w:rPr>
          <w:rStyle w:val="Strong"/>
          <w:rFonts w:ascii="Arial" w:hAnsi="Arial" w:cs="Arial"/>
          <w:sz w:val="20"/>
          <w:szCs w:val="20"/>
        </w:rPr>
        <w:t>Company’s Account codes in GDSs</w:t>
      </w:r>
    </w:p>
    <w:p w14:paraId="6A4256AC" w14:textId="1855615F" w:rsidR="00A673C4" w:rsidRPr="00A673C4" w:rsidRDefault="00A673C4">
      <w:pPr>
        <w:pStyle w:val="NormalWeb"/>
        <w:divId w:val="1851872882"/>
        <w:rPr>
          <w:b/>
          <w:color w:val="FF0000"/>
        </w:rPr>
      </w:pPr>
      <w:r w:rsidRPr="00A673C4">
        <w:rPr>
          <w:b/>
          <w:color w:val="FF0000"/>
        </w:rPr>
        <w:t>SABRE</w:t>
      </w:r>
    </w:p>
    <w:p w14:paraId="465F9D3A" w14:textId="7BEE4129" w:rsidR="00C93801" w:rsidRDefault="00A673C4" w:rsidP="00A673C4">
      <w:pPr>
        <w:pStyle w:val="NormalWeb"/>
        <w:divId w:val="1851872882"/>
        <w:rPr>
          <w:b/>
          <w:color w:val="FF0000"/>
        </w:rPr>
      </w:pPr>
      <w:r w:rsidRPr="00A673C4">
        <w:rPr>
          <w:b/>
          <w:color w:val="FF0000"/>
        </w:rPr>
        <w:t xml:space="preserve">ACCOUNT CODE:  </w:t>
      </w:r>
      <w:r w:rsidR="00CA5B7A">
        <w:rPr>
          <w:b/>
          <w:color w:val="FF0000"/>
        </w:rPr>
        <w:t>PRM41</w:t>
      </w:r>
    </w:p>
    <w:p w14:paraId="7A0A1C6A" w14:textId="77777777" w:rsidR="00CA5B7A" w:rsidRDefault="00CA5B7A">
      <w:pPr>
        <w:pStyle w:val="NormalWeb"/>
        <w:jc w:val="center"/>
        <w:divId w:val="1851872882"/>
        <w:rPr>
          <w:rStyle w:val="Strong"/>
          <w:rFonts w:ascii="Arial" w:hAnsi="Arial" w:cs="Arial"/>
          <w:sz w:val="20"/>
          <w:szCs w:val="20"/>
        </w:rPr>
      </w:pPr>
    </w:p>
    <w:p w14:paraId="20BB0126" w14:textId="7E46B7E7" w:rsidR="00C93801" w:rsidRDefault="00252F49">
      <w:pPr>
        <w:pStyle w:val="NormalWeb"/>
        <w:jc w:val="center"/>
        <w:divId w:val="1851872882"/>
      </w:pPr>
      <w:r>
        <w:rPr>
          <w:rStyle w:val="Strong"/>
          <w:rFonts w:ascii="Arial" w:hAnsi="Arial" w:cs="Arial"/>
          <w:sz w:val="20"/>
          <w:szCs w:val="20"/>
        </w:rPr>
        <w:t>C</w:t>
      </w:r>
      <w:r w:rsidR="009433B5">
        <w:rPr>
          <w:rStyle w:val="Strong"/>
          <w:rFonts w:ascii="Arial" w:hAnsi="Arial" w:cs="Arial"/>
          <w:sz w:val="20"/>
          <w:szCs w:val="20"/>
        </w:rPr>
        <w:t>ompany recognition</w:t>
      </w:r>
    </w:p>
    <w:p w14:paraId="4127CE45" w14:textId="77777777" w:rsidR="00C93801" w:rsidRDefault="009433B5">
      <w:pPr>
        <w:pStyle w:val="NormalWeb"/>
        <w:numPr>
          <w:ilvl w:val="0"/>
          <w:numId w:val="1"/>
        </w:numPr>
        <w:divId w:val="1851872882"/>
      </w:pPr>
      <w:r>
        <w:rPr>
          <w:rStyle w:val="Strong"/>
          <w:rFonts w:ascii="Arial" w:hAnsi="Arial" w:cs="Arial"/>
          <w:sz w:val="20"/>
          <w:szCs w:val="20"/>
        </w:rPr>
        <w:t>Reservation</w:t>
      </w:r>
    </w:p>
    <w:p w14:paraId="2F210123" w14:textId="77777777" w:rsidR="00C93801" w:rsidRDefault="009433B5">
      <w:pPr>
        <w:pStyle w:val="NormalWeb"/>
        <w:divId w:val="1851872882"/>
      </w:pPr>
      <w:r>
        <w:br/>
      </w:r>
      <w:r>
        <w:rPr>
          <w:rFonts w:ascii="Arial" w:hAnsi="Arial" w:cs="Arial"/>
          <w:sz w:val="20"/>
          <w:szCs w:val="20"/>
        </w:rPr>
        <w:t>It is mandatory to insert the FQTB code assigned to the Company and Authorized Subsidiaries, in all the reservations with private and published fare, through OSI.</w:t>
      </w:r>
      <w:r>
        <w:rPr>
          <w:rFonts w:ascii="Arial" w:hAnsi="Arial" w:cs="Arial"/>
          <w:sz w:val="20"/>
          <w:szCs w:val="20"/>
        </w:rPr>
        <w:br/>
        <w:t>Here follows the Input in the different GDSs (Global Distribution System):</w:t>
      </w:r>
      <w: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9"/>
        <w:gridCol w:w="4482"/>
      </w:tblGrid>
      <w:tr w:rsidR="00C93801" w14:paraId="227B7E85" w14:textId="77777777">
        <w:trPr>
          <w:divId w:val="1851872882"/>
          <w:tblCellSpacing w:w="0" w:type="dxa"/>
        </w:trPr>
        <w:tc>
          <w:tcPr>
            <w:tcW w:w="4830" w:type="dxa"/>
            <w:tcBorders>
              <w:top w:val="outset" w:sz="6" w:space="0" w:color="auto"/>
              <w:left w:val="outset" w:sz="6" w:space="0" w:color="auto"/>
              <w:bottom w:val="outset" w:sz="6" w:space="0" w:color="auto"/>
              <w:right w:val="outset" w:sz="6" w:space="0" w:color="auto"/>
            </w:tcBorders>
            <w:vAlign w:val="center"/>
            <w:hideMark/>
          </w:tcPr>
          <w:p w14:paraId="20356DEA" w14:textId="77777777" w:rsidR="00C93801" w:rsidRDefault="009433B5">
            <w:pPr>
              <w:rPr>
                <w:rFonts w:eastAsia="Times New Roman"/>
              </w:rPr>
            </w:pPr>
            <w:r>
              <w:rPr>
                <w:rStyle w:val="Strong"/>
                <w:rFonts w:eastAsia="Times New Roman"/>
              </w:rPr>
              <w:t xml:space="preserve">GDS </w:t>
            </w:r>
          </w:p>
        </w:tc>
        <w:tc>
          <w:tcPr>
            <w:tcW w:w="4830" w:type="dxa"/>
            <w:tcBorders>
              <w:top w:val="outset" w:sz="6" w:space="0" w:color="auto"/>
              <w:left w:val="outset" w:sz="6" w:space="0" w:color="auto"/>
              <w:bottom w:val="outset" w:sz="6" w:space="0" w:color="auto"/>
              <w:right w:val="outset" w:sz="6" w:space="0" w:color="auto"/>
            </w:tcBorders>
            <w:vAlign w:val="center"/>
            <w:hideMark/>
          </w:tcPr>
          <w:p w14:paraId="3CC66773" w14:textId="77777777" w:rsidR="00C93801" w:rsidRDefault="009433B5">
            <w:pPr>
              <w:rPr>
                <w:rFonts w:eastAsia="Times New Roman"/>
              </w:rPr>
            </w:pPr>
            <w:r>
              <w:rPr>
                <w:rStyle w:val="Strong"/>
                <w:rFonts w:eastAsia="Times New Roman"/>
              </w:rPr>
              <w:t>INPUT</w:t>
            </w:r>
          </w:p>
        </w:tc>
      </w:tr>
      <w:tr w:rsidR="00C93801" w14:paraId="0CF36916" w14:textId="77777777">
        <w:trPr>
          <w:divId w:val="1851872882"/>
          <w:tblCellSpacing w:w="0" w:type="dxa"/>
        </w:trPr>
        <w:tc>
          <w:tcPr>
            <w:tcW w:w="4830" w:type="dxa"/>
            <w:tcBorders>
              <w:top w:val="outset" w:sz="6" w:space="0" w:color="auto"/>
              <w:left w:val="outset" w:sz="6" w:space="0" w:color="auto"/>
              <w:bottom w:val="outset" w:sz="6" w:space="0" w:color="auto"/>
              <w:right w:val="outset" w:sz="6" w:space="0" w:color="auto"/>
            </w:tcBorders>
            <w:vAlign w:val="center"/>
            <w:hideMark/>
          </w:tcPr>
          <w:p w14:paraId="76B182B0" w14:textId="77777777" w:rsidR="00C93801" w:rsidRDefault="009433B5">
            <w:pPr>
              <w:rPr>
                <w:rFonts w:eastAsia="Times New Roman"/>
              </w:rPr>
            </w:pPr>
            <w:r>
              <w:rPr>
                <w:rFonts w:eastAsia="Times New Roman"/>
              </w:rPr>
              <w:t>SABRE / WORLDSPAN / ABACUS / INFINI</w:t>
            </w:r>
          </w:p>
        </w:tc>
        <w:tc>
          <w:tcPr>
            <w:tcW w:w="4830" w:type="dxa"/>
            <w:tcBorders>
              <w:top w:val="outset" w:sz="6" w:space="0" w:color="auto"/>
              <w:left w:val="outset" w:sz="6" w:space="0" w:color="auto"/>
              <w:bottom w:val="outset" w:sz="6" w:space="0" w:color="auto"/>
              <w:right w:val="outset" w:sz="6" w:space="0" w:color="auto"/>
            </w:tcBorders>
            <w:vAlign w:val="center"/>
            <w:hideMark/>
          </w:tcPr>
          <w:p w14:paraId="12EF99FE" w14:textId="06381D8E" w:rsidR="00C93801" w:rsidRDefault="009433B5">
            <w:pPr>
              <w:rPr>
                <w:rFonts w:eastAsia="Times New Roman"/>
              </w:rPr>
            </w:pPr>
            <w:r>
              <w:rPr>
                <w:rFonts w:eastAsia="Times New Roman"/>
              </w:rPr>
              <w:t xml:space="preserve">3OSI YY FQTB </w:t>
            </w:r>
            <w:r w:rsidR="00252F49">
              <w:rPr>
                <w:rFonts w:eastAsia="Times New Roman"/>
              </w:rPr>
              <w:t>507</w:t>
            </w:r>
            <w:r w:rsidR="00CA5B7A">
              <w:rPr>
                <w:rFonts w:eastAsia="Times New Roman"/>
              </w:rPr>
              <w:t>992</w:t>
            </w:r>
          </w:p>
        </w:tc>
      </w:tr>
      <w:tr w:rsidR="00C93801" w14:paraId="298043A1" w14:textId="77777777">
        <w:trPr>
          <w:divId w:val="1851872882"/>
          <w:tblCellSpacing w:w="0" w:type="dxa"/>
        </w:trPr>
        <w:tc>
          <w:tcPr>
            <w:tcW w:w="4830" w:type="dxa"/>
            <w:tcBorders>
              <w:top w:val="outset" w:sz="6" w:space="0" w:color="auto"/>
              <w:left w:val="outset" w:sz="6" w:space="0" w:color="auto"/>
              <w:bottom w:val="outset" w:sz="6" w:space="0" w:color="auto"/>
              <w:right w:val="outset" w:sz="6" w:space="0" w:color="auto"/>
            </w:tcBorders>
            <w:vAlign w:val="center"/>
            <w:hideMark/>
          </w:tcPr>
          <w:p w14:paraId="7113333A" w14:textId="77777777" w:rsidR="00C93801" w:rsidRDefault="009433B5">
            <w:pPr>
              <w:rPr>
                <w:rFonts w:eastAsia="Times New Roman"/>
              </w:rPr>
            </w:pPr>
            <w:r>
              <w:rPr>
                <w:rFonts w:eastAsia="Times New Roman"/>
              </w:rPr>
              <w:t>GALILEO</w:t>
            </w:r>
          </w:p>
        </w:tc>
        <w:tc>
          <w:tcPr>
            <w:tcW w:w="4830" w:type="dxa"/>
            <w:tcBorders>
              <w:top w:val="outset" w:sz="6" w:space="0" w:color="auto"/>
              <w:left w:val="outset" w:sz="6" w:space="0" w:color="auto"/>
              <w:bottom w:val="outset" w:sz="6" w:space="0" w:color="auto"/>
              <w:right w:val="outset" w:sz="6" w:space="0" w:color="auto"/>
            </w:tcBorders>
            <w:vAlign w:val="center"/>
            <w:hideMark/>
          </w:tcPr>
          <w:p w14:paraId="08A127CB" w14:textId="60CBE3E1" w:rsidR="00C93801" w:rsidRDefault="009433B5">
            <w:pPr>
              <w:rPr>
                <w:rFonts w:eastAsia="Times New Roman"/>
              </w:rPr>
            </w:pPr>
            <w:r>
              <w:rPr>
                <w:rFonts w:eastAsia="Times New Roman"/>
              </w:rPr>
              <w:t xml:space="preserve">SI. YY* FQTB </w:t>
            </w:r>
            <w:r w:rsidR="00252F49">
              <w:rPr>
                <w:rFonts w:eastAsia="Times New Roman"/>
              </w:rPr>
              <w:t>507</w:t>
            </w:r>
            <w:r w:rsidR="00CA5B7A">
              <w:rPr>
                <w:rFonts w:eastAsia="Times New Roman"/>
              </w:rPr>
              <w:t>992</w:t>
            </w:r>
          </w:p>
        </w:tc>
      </w:tr>
      <w:tr w:rsidR="00C93801" w14:paraId="166AA4DF" w14:textId="77777777">
        <w:trPr>
          <w:divId w:val="1851872882"/>
          <w:tblCellSpacing w:w="0" w:type="dxa"/>
        </w:trPr>
        <w:tc>
          <w:tcPr>
            <w:tcW w:w="4830" w:type="dxa"/>
            <w:tcBorders>
              <w:top w:val="outset" w:sz="6" w:space="0" w:color="auto"/>
              <w:left w:val="outset" w:sz="6" w:space="0" w:color="auto"/>
              <w:bottom w:val="outset" w:sz="6" w:space="0" w:color="auto"/>
              <w:right w:val="outset" w:sz="6" w:space="0" w:color="auto"/>
            </w:tcBorders>
            <w:vAlign w:val="center"/>
            <w:hideMark/>
          </w:tcPr>
          <w:p w14:paraId="38AF49C3" w14:textId="77777777" w:rsidR="00C93801" w:rsidRDefault="009433B5">
            <w:pPr>
              <w:rPr>
                <w:rFonts w:eastAsia="Times New Roman"/>
              </w:rPr>
            </w:pPr>
            <w:r>
              <w:rPr>
                <w:rFonts w:eastAsia="Times New Roman"/>
              </w:rPr>
              <w:t>AMADEUS</w:t>
            </w:r>
          </w:p>
        </w:tc>
        <w:tc>
          <w:tcPr>
            <w:tcW w:w="4830" w:type="dxa"/>
            <w:tcBorders>
              <w:top w:val="outset" w:sz="6" w:space="0" w:color="auto"/>
              <w:left w:val="outset" w:sz="6" w:space="0" w:color="auto"/>
              <w:bottom w:val="outset" w:sz="6" w:space="0" w:color="auto"/>
              <w:right w:val="outset" w:sz="6" w:space="0" w:color="auto"/>
            </w:tcBorders>
            <w:vAlign w:val="center"/>
            <w:hideMark/>
          </w:tcPr>
          <w:p w14:paraId="37AD8240" w14:textId="763BB594" w:rsidR="00C93801" w:rsidRDefault="009433B5">
            <w:pPr>
              <w:rPr>
                <w:rFonts w:eastAsia="Times New Roman"/>
              </w:rPr>
            </w:pPr>
            <w:r>
              <w:rPr>
                <w:rFonts w:eastAsia="Times New Roman"/>
              </w:rPr>
              <w:t xml:space="preserve">OSI YY FQTB </w:t>
            </w:r>
            <w:r w:rsidR="00252F49">
              <w:rPr>
                <w:rFonts w:eastAsia="Times New Roman"/>
              </w:rPr>
              <w:t>507</w:t>
            </w:r>
            <w:r w:rsidR="00CA5B7A">
              <w:rPr>
                <w:rFonts w:eastAsia="Times New Roman"/>
              </w:rPr>
              <w:t>992</w:t>
            </w:r>
          </w:p>
        </w:tc>
      </w:tr>
      <w:tr w:rsidR="00C93801" w14:paraId="22238A39" w14:textId="77777777">
        <w:trPr>
          <w:divId w:val="1851872882"/>
          <w:tblCellSpacing w:w="0" w:type="dxa"/>
        </w:trPr>
        <w:tc>
          <w:tcPr>
            <w:tcW w:w="4830" w:type="dxa"/>
            <w:tcBorders>
              <w:top w:val="outset" w:sz="6" w:space="0" w:color="auto"/>
              <w:left w:val="outset" w:sz="6" w:space="0" w:color="auto"/>
              <w:bottom w:val="outset" w:sz="6" w:space="0" w:color="auto"/>
              <w:right w:val="outset" w:sz="6" w:space="0" w:color="auto"/>
            </w:tcBorders>
            <w:vAlign w:val="center"/>
            <w:hideMark/>
          </w:tcPr>
          <w:p w14:paraId="1443CDC4" w14:textId="77777777" w:rsidR="00C93801" w:rsidRDefault="009433B5">
            <w:pPr>
              <w:rPr>
                <w:rFonts w:eastAsia="Times New Roman"/>
              </w:rPr>
            </w:pPr>
            <w:r>
              <w:rPr>
                <w:rFonts w:eastAsia="Times New Roman"/>
              </w:rPr>
              <w:t>TOPAS</w:t>
            </w:r>
          </w:p>
        </w:tc>
        <w:tc>
          <w:tcPr>
            <w:tcW w:w="4830" w:type="dxa"/>
            <w:tcBorders>
              <w:top w:val="outset" w:sz="6" w:space="0" w:color="auto"/>
              <w:left w:val="outset" w:sz="6" w:space="0" w:color="auto"/>
              <w:bottom w:val="outset" w:sz="6" w:space="0" w:color="auto"/>
              <w:right w:val="outset" w:sz="6" w:space="0" w:color="auto"/>
            </w:tcBorders>
            <w:vAlign w:val="center"/>
            <w:hideMark/>
          </w:tcPr>
          <w:p w14:paraId="08398803" w14:textId="7AD4751A" w:rsidR="00C93801" w:rsidRDefault="009433B5">
            <w:pPr>
              <w:rPr>
                <w:rFonts w:eastAsia="Times New Roman"/>
              </w:rPr>
            </w:pPr>
            <w:r>
              <w:rPr>
                <w:rFonts w:eastAsia="Times New Roman"/>
              </w:rPr>
              <w:t xml:space="preserve">3F OSI YY FQTB </w:t>
            </w:r>
            <w:r w:rsidR="00252F49">
              <w:rPr>
                <w:rFonts w:eastAsia="Times New Roman"/>
              </w:rPr>
              <w:t>507</w:t>
            </w:r>
            <w:r w:rsidR="00CA5B7A">
              <w:rPr>
                <w:rFonts w:eastAsia="Times New Roman"/>
              </w:rPr>
              <w:t>992</w:t>
            </w:r>
          </w:p>
        </w:tc>
      </w:tr>
      <w:tr w:rsidR="00C93801" w14:paraId="567920AC" w14:textId="77777777">
        <w:trPr>
          <w:divId w:val="1851872882"/>
          <w:tblCellSpacing w:w="0" w:type="dxa"/>
        </w:trPr>
        <w:tc>
          <w:tcPr>
            <w:tcW w:w="4830" w:type="dxa"/>
            <w:tcBorders>
              <w:top w:val="outset" w:sz="6" w:space="0" w:color="auto"/>
              <w:left w:val="outset" w:sz="6" w:space="0" w:color="auto"/>
              <w:bottom w:val="outset" w:sz="6" w:space="0" w:color="auto"/>
              <w:right w:val="outset" w:sz="6" w:space="0" w:color="auto"/>
            </w:tcBorders>
            <w:vAlign w:val="center"/>
            <w:hideMark/>
          </w:tcPr>
          <w:p w14:paraId="487A69D9" w14:textId="77777777" w:rsidR="00C93801" w:rsidRDefault="009433B5">
            <w:pPr>
              <w:rPr>
                <w:rFonts w:eastAsia="Times New Roman"/>
              </w:rPr>
            </w:pPr>
            <w:r>
              <w:rPr>
                <w:rFonts w:eastAsia="Times New Roman"/>
              </w:rPr>
              <w:t>TRAVELSKY</w:t>
            </w:r>
          </w:p>
        </w:tc>
        <w:tc>
          <w:tcPr>
            <w:tcW w:w="4830" w:type="dxa"/>
            <w:tcBorders>
              <w:top w:val="outset" w:sz="6" w:space="0" w:color="auto"/>
              <w:left w:val="outset" w:sz="6" w:space="0" w:color="auto"/>
              <w:bottom w:val="outset" w:sz="6" w:space="0" w:color="auto"/>
              <w:right w:val="outset" w:sz="6" w:space="0" w:color="auto"/>
            </w:tcBorders>
            <w:vAlign w:val="center"/>
            <w:hideMark/>
          </w:tcPr>
          <w:p w14:paraId="1B3B8C11" w14:textId="2A3B55DD" w:rsidR="00C93801" w:rsidRDefault="009433B5">
            <w:pPr>
              <w:rPr>
                <w:rFonts w:eastAsia="Times New Roman"/>
              </w:rPr>
            </w:pPr>
            <w:proofErr w:type="gramStart"/>
            <w:r>
              <w:rPr>
                <w:rFonts w:eastAsia="Times New Roman"/>
              </w:rPr>
              <w:t>OSI:YY</w:t>
            </w:r>
            <w:proofErr w:type="gramEnd"/>
            <w:r>
              <w:rPr>
                <w:rFonts w:eastAsia="Times New Roman"/>
              </w:rPr>
              <w:t xml:space="preserve"> FQTB </w:t>
            </w:r>
            <w:r w:rsidR="00252F49">
              <w:rPr>
                <w:rFonts w:eastAsia="Times New Roman"/>
              </w:rPr>
              <w:t>507</w:t>
            </w:r>
            <w:r w:rsidR="00CA5B7A">
              <w:rPr>
                <w:rFonts w:eastAsia="Times New Roman"/>
              </w:rPr>
              <w:t>992</w:t>
            </w:r>
          </w:p>
        </w:tc>
      </w:tr>
      <w:tr w:rsidR="00C93801" w14:paraId="1FC33B73" w14:textId="77777777">
        <w:trPr>
          <w:divId w:val="1851872882"/>
          <w:tblCellSpacing w:w="0" w:type="dxa"/>
        </w:trPr>
        <w:tc>
          <w:tcPr>
            <w:tcW w:w="4830" w:type="dxa"/>
            <w:tcBorders>
              <w:top w:val="outset" w:sz="6" w:space="0" w:color="auto"/>
              <w:left w:val="outset" w:sz="6" w:space="0" w:color="auto"/>
              <w:bottom w:val="outset" w:sz="6" w:space="0" w:color="auto"/>
              <w:right w:val="outset" w:sz="6" w:space="0" w:color="auto"/>
            </w:tcBorders>
            <w:vAlign w:val="center"/>
            <w:hideMark/>
          </w:tcPr>
          <w:p w14:paraId="7FE73EAC" w14:textId="77777777" w:rsidR="00C93801" w:rsidRDefault="009433B5">
            <w:pPr>
              <w:rPr>
                <w:rFonts w:eastAsia="Times New Roman"/>
              </w:rPr>
            </w:pPr>
            <w:r>
              <w:rPr>
                <w:rFonts w:eastAsia="Times New Roman"/>
              </w:rPr>
              <w:t>APOLLO</w:t>
            </w:r>
          </w:p>
        </w:tc>
        <w:tc>
          <w:tcPr>
            <w:tcW w:w="4830" w:type="dxa"/>
            <w:tcBorders>
              <w:top w:val="outset" w:sz="6" w:space="0" w:color="auto"/>
              <w:left w:val="outset" w:sz="6" w:space="0" w:color="auto"/>
              <w:bottom w:val="outset" w:sz="6" w:space="0" w:color="auto"/>
              <w:right w:val="outset" w:sz="6" w:space="0" w:color="auto"/>
            </w:tcBorders>
            <w:vAlign w:val="center"/>
            <w:hideMark/>
          </w:tcPr>
          <w:p w14:paraId="655C44AB" w14:textId="37BB35A8" w:rsidR="00C93801" w:rsidRDefault="009433B5">
            <w:pPr>
              <w:rPr>
                <w:rFonts w:eastAsia="Times New Roman"/>
              </w:rPr>
            </w:pPr>
            <w:r>
              <w:rPr>
                <w:rFonts w:ascii="Arial" w:eastAsia="Times New Roman" w:hAnsi="Arial" w:cs="Arial"/>
                <w:color w:val="333333"/>
                <w:sz w:val="20"/>
                <w:szCs w:val="20"/>
                <w:shd w:val="clear" w:color="auto" w:fill="FFFFFF"/>
              </w:rPr>
              <w:t xml:space="preserve">@:3OSIYY FQTB </w:t>
            </w:r>
            <w:r w:rsidR="00252F49">
              <w:rPr>
                <w:rFonts w:ascii="Arial" w:eastAsia="Times New Roman" w:hAnsi="Arial" w:cs="Arial"/>
                <w:color w:val="333333"/>
                <w:sz w:val="20"/>
                <w:szCs w:val="20"/>
                <w:shd w:val="clear" w:color="auto" w:fill="FFFFFF"/>
              </w:rPr>
              <w:t>507</w:t>
            </w:r>
            <w:r w:rsidR="00CA5B7A">
              <w:rPr>
                <w:rFonts w:ascii="Arial" w:eastAsia="Times New Roman" w:hAnsi="Arial" w:cs="Arial"/>
                <w:color w:val="333333"/>
                <w:sz w:val="20"/>
                <w:szCs w:val="20"/>
                <w:shd w:val="clear" w:color="auto" w:fill="FFFFFF"/>
              </w:rPr>
              <w:t>992</w:t>
            </w:r>
          </w:p>
        </w:tc>
      </w:tr>
    </w:tbl>
    <w:p w14:paraId="1FCC70C3" w14:textId="77777777" w:rsidR="00C93801" w:rsidRDefault="009433B5">
      <w:pPr>
        <w:pStyle w:val="NormalWeb"/>
        <w:numPr>
          <w:ilvl w:val="0"/>
          <w:numId w:val="2"/>
        </w:numPr>
        <w:divId w:val="1851872882"/>
      </w:pPr>
      <w:r>
        <w:rPr>
          <w:rStyle w:val="Strong"/>
          <w:rFonts w:ascii="Arial" w:hAnsi="Arial" w:cs="Arial"/>
          <w:sz w:val="20"/>
          <w:szCs w:val="20"/>
        </w:rPr>
        <w:t>Ticket</w:t>
      </w:r>
    </w:p>
    <w:p w14:paraId="010EB559" w14:textId="77777777" w:rsidR="00C93801" w:rsidRDefault="009433B5">
      <w:pPr>
        <w:pStyle w:val="NormalWeb"/>
        <w:divId w:val="1851872882"/>
      </w:pPr>
      <w:r>
        <w:rPr>
          <w:rFonts w:ascii="Arial" w:hAnsi="Arial" w:cs="Arial"/>
          <w:sz w:val="20"/>
          <w:szCs w:val="20"/>
        </w:rPr>
        <w:t>Furthermore, it is mandatory to insert the FQTB code (Account code) assigned to the Company and Authorized Subsidiaries in ticket Endorsement box.</w:t>
      </w:r>
    </w:p>
    <w:p w14:paraId="2C4FB5E8" w14:textId="77777777" w:rsidR="00C93801" w:rsidRDefault="009433B5">
      <w:pPr>
        <w:pStyle w:val="NormalWeb"/>
        <w:ind w:left="1200"/>
        <w:jc w:val="center"/>
        <w:divId w:val="1851872882"/>
      </w:pPr>
      <w:r>
        <w:rPr>
          <w:rStyle w:val="Strong"/>
          <w:rFonts w:ascii="Arial" w:hAnsi="Arial" w:cs="Arial"/>
          <w:sz w:val="20"/>
          <w:szCs w:val="20"/>
        </w:rPr>
        <w:t>Ticket Time Limit for Private Corporate Fares</w:t>
      </w:r>
    </w:p>
    <w:p w14:paraId="35E94069" w14:textId="1F5EC1A0" w:rsidR="00C93801" w:rsidRDefault="009433B5" w:rsidP="00A673C4">
      <w:pPr>
        <w:divId w:val="1851872882"/>
      </w:pPr>
      <w:r>
        <w:rPr>
          <w:rFonts w:ascii="Arial" w:eastAsia="Times New Roman" w:hAnsi="Arial" w:cs="Arial"/>
          <w:sz w:val="20"/>
          <w:szCs w:val="20"/>
        </w:rPr>
        <w:t>In accordance with the signed Corporate Agreement, a dedicated Ticket Time Limit (TTL) has been granted.</w:t>
      </w:r>
      <w:r>
        <w:rPr>
          <w:rFonts w:ascii="Arial" w:eastAsia="Times New Roman" w:hAnsi="Arial" w:cs="Arial"/>
          <w:sz w:val="20"/>
          <w:szCs w:val="20"/>
        </w:rPr>
        <w:br/>
        <w:t>In the GDS information pages, all details on TTL rules and its application are available.</w:t>
      </w:r>
      <w:r>
        <w:rPr>
          <w:rFonts w:ascii="Arial" w:eastAsia="Times New Roman" w:hAnsi="Arial" w:cs="Arial"/>
          <w:sz w:val="20"/>
          <w:szCs w:val="20"/>
        </w:rPr>
        <w:br/>
        <w:t>By inserting OSI with Company FQTB code in the reservation, the dedicated TTL will be applied.</w:t>
      </w:r>
      <w:r>
        <w:t> </w:t>
      </w:r>
    </w:p>
    <w:p w14:paraId="5058BD38" w14:textId="77777777" w:rsidR="00C93801" w:rsidRDefault="009433B5">
      <w:pPr>
        <w:divId w:val="166478814"/>
        <w:rPr>
          <w:rFonts w:eastAsia="Times New Roman"/>
        </w:rPr>
      </w:pPr>
      <w:r>
        <w:rPr>
          <w:rFonts w:eastAsia="Times New Roman"/>
        </w:rPr>
        <w:t> </w:t>
      </w:r>
    </w:p>
    <w:p w14:paraId="775FF0FF" w14:textId="77777777" w:rsidR="00C93801" w:rsidRDefault="009433B5">
      <w:pPr>
        <w:pStyle w:val="NormalWeb"/>
        <w:ind w:left="1200"/>
        <w:jc w:val="center"/>
        <w:divId w:val="1851872882"/>
      </w:pPr>
      <w:r>
        <w:rPr>
          <w:rStyle w:val="Strong"/>
          <w:rFonts w:ascii="Arial" w:hAnsi="Arial" w:cs="Arial"/>
          <w:sz w:val="20"/>
          <w:szCs w:val="20"/>
        </w:rPr>
        <w:lastRenderedPageBreak/>
        <w:t>Private Corporate Fares Display and Quotation</w:t>
      </w:r>
    </w:p>
    <w:p w14:paraId="36AD56CE" w14:textId="77777777" w:rsidR="00C93801" w:rsidRDefault="009433B5">
      <w:pPr>
        <w:pStyle w:val="NormalWeb"/>
        <w:divId w:val="1851872882"/>
      </w:pPr>
      <w:r>
        <w:rPr>
          <w:rFonts w:ascii="Arial" w:hAnsi="Arial" w:cs="Arial"/>
          <w:sz w:val="20"/>
          <w:szCs w:val="20"/>
        </w:rPr>
        <w:t>Here follow the inputs to be used to display and quote private fares granted to the Company by Alitalia:</w:t>
      </w:r>
    </w:p>
    <w:p w14:paraId="32E7F387" w14:textId="77777777" w:rsidR="00C93801" w:rsidRDefault="009433B5">
      <w:pPr>
        <w:pStyle w:val="NormalWeb"/>
        <w:divId w:val="1851872882"/>
      </w:pPr>
      <w: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4701"/>
        <w:gridCol w:w="3534"/>
      </w:tblGrid>
      <w:tr w:rsidR="00C93801" w14:paraId="51B0F770" w14:textId="77777777">
        <w:trPr>
          <w:divId w:val="1851872882"/>
          <w:trHeight w:val="210"/>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077661F4" w14:textId="77777777" w:rsidR="00C93801" w:rsidRDefault="009433B5">
            <w:pPr>
              <w:rPr>
                <w:rFonts w:eastAsia="Times New Roman"/>
              </w:rPr>
            </w:pPr>
            <w:r>
              <w:rPr>
                <w:rStyle w:val="Strong"/>
                <w:rFonts w:ascii="Arial" w:eastAsia="Times New Roman" w:hAnsi="Arial" w:cs="Arial"/>
                <w:sz w:val="20"/>
                <w:szCs w:val="20"/>
              </w:rPr>
              <w:t>GDS</w:t>
            </w:r>
          </w:p>
        </w:tc>
        <w:tc>
          <w:tcPr>
            <w:tcW w:w="4710" w:type="dxa"/>
            <w:tcBorders>
              <w:top w:val="outset" w:sz="6" w:space="0" w:color="auto"/>
              <w:left w:val="outset" w:sz="6" w:space="0" w:color="auto"/>
              <w:bottom w:val="outset" w:sz="6" w:space="0" w:color="auto"/>
              <w:right w:val="outset" w:sz="6" w:space="0" w:color="auto"/>
            </w:tcBorders>
            <w:vAlign w:val="center"/>
            <w:hideMark/>
          </w:tcPr>
          <w:p w14:paraId="6398944C" w14:textId="77777777" w:rsidR="00C93801" w:rsidRDefault="009433B5">
            <w:pPr>
              <w:rPr>
                <w:rFonts w:eastAsia="Times New Roman"/>
              </w:rPr>
            </w:pPr>
            <w:r>
              <w:rPr>
                <w:rStyle w:val="Strong"/>
                <w:rFonts w:ascii="Arial" w:eastAsia="Times New Roman" w:hAnsi="Arial" w:cs="Arial"/>
                <w:sz w:val="20"/>
                <w:szCs w:val="20"/>
              </w:rPr>
              <w:t>FARE DISPLAY</w:t>
            </w:r>
          </w:p>
        </w:tc>
        <w:tc>
          <w:tcPr>
            <w:tcW w:w="3540" w:type="dxa"/>
            <w:tcBorders>
              <w:top w:val="outset" w:sz="6" w:space="0" w:color="auto"/>
              <w:left w:val="outset" w:sz="6" w:space="0" w:color="auto"/>
              <w:bottom w:val="outset" w:sz="6" w:space="0" w:color="auto"/>
              <w:right w:val="outset" w:sz="6" w:space="0" w:color="auto"/>
            </w:tcBorders>
            <w:vAlign w:val="center"/>
            <w:hideMark/>
          </w:tcPr>
          <w:p w14:paraId="6F7E0C76" w14:textId="77777777" w:rsidR="00C93801" w:rsidRDefault="009433B5">
            <w:pPr>
              <w:rPr>
                <w:rFonts w:eastAsia="Times New Roman"/>
              </w:rPr>
            </w:pPr>
            <w:r>
              <w:rPr>
                <w:rStyle w:val="Strong"/>
                <w:rFonts w:ascii="Arial" w:eastAsia="Times New Roman" w:hAnsi="Arial" w:cs="Arial"/>
                <w:sz w:val="20"/>
                <w:szCs w:val="20"/>
              </w:rPr>
              <w:t>FARE QUOTE</w:t>
            </w:r>
          </w:p>
        </w:tc>
      </w:tr>
      <w:tr w:rsidR="00C93801" w14:paraId="089BAA6D" w14:textId="77777777">
        <w:trPr>
          <w:divId w:val="1851872882"/>
          <w:trHeight w:val="405"/>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0D11652C"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SABRE</w:t>
            </w:r>
          </w:p>
        </w:tc>
        <w:tc>
          <w:tcPr>
            <w:tcW w:w="4710" w:type="dxa"/>
            <w:tcBorders>
              <w:top w:val="outset" w:sz="6" w:space="0" w:color="auto"/>
              <w:left w:val="outset" w:sz="6" w:space="0" w:color="auto"/>
              <w:bottom w:val="outset" w:sz="6" w:space="0" w:color="auto"/>
              <w:right w:val="outset" w:sz="6" w:space="0" w:color="auto"/>
            </w:tcBorders>
            <w:vAlign w:val="center"/>
            <w:hideMark/>
          </w:tcPr>
          <w:p w14:paraId="6F630885" w14:textId="77777777" w:rsidR="00C93801" w:rsidRDefault="009433B5">
            <w:pPr>
              <w:rPr>
                <w:rFonts w:eastAsia="Times New Roman"/>
              </w:rPr>
            </w:pPr>
            <w:r>
              <w:rPr>
                <w:rFonts w:ascii="Arial" w:eastAsia="Times New Roman" w:hAnsi="Arial" w:cs="Arial"/>
                <w:sz w:val="20"/>
                <w:szCs w:val="20"/>
              </w:rPr>
              <w:t> </w:t>
            </w:r>
            <w:r>
              <w:rPr>
                <w:rFonts w:eastAsia="Times New Roman"/>
              </w:rPr>
              <w:t xml:space="preserve"> </w:t>
            </w:r>
          </w:p>
          <w:p w14:paraId="454AD7B8" w14:textId="77777777" w:rsidR="00C93801" w:rsidRDefault="009433B5">
            <w:pPr>
              <w:divId w:val="643579861"/>
              <w:rPr>
                <w:rFonts w:eastAsia="Times New Roman"/>
              </w:rPr>
            </w:pPr>
            <w:r>
              <w:rPr>
                <w:rFonts w:ascii="Arial" w:eastAsia="Times New Roman" w:hAnsi="Arial" w:cs="Arial"/>
                <w:sz w:val="20"/>
                <w:szCs w:val="20"/>
              </w:rPr>
              <w:t xml:space="preserve">FQ </w:t>
            </w:r>
            <w:proofErr w:type="spellStart"/>
            <w:r>
              <w:rPr>
                <w:rFonts w:ascii="Arial" w:eastAsia="Times New Roman" w:hAnsi="Arial" w:cs="Arial"/>
                <w:sz w:val="20"/>
                <w:szCs w:val="20"/>
              </w:rPr>
              <w:t>xxxyyy</w:t>
            </w:r>
            <w:proofErr w:type="spellEnd"/>
            <w:r>
              <w:rPr>
                <w:rFonts w:eastAsia="Times New Roman"/>
                <w:sz w:val="20"/>
                <w:szCs w:val="20"/>
              </w:rPr>
              <w:t xml:space="preserve"> </w:t>
            </w:r>
            <w:r>
              <w:rPr>
                <w:rFonts w:ascii="Arial" w:eastAsia="Times New Roman" w:hAnsi="Arial" w:cs="Arial"/>
                <w:sz w:val="20"/>
                <w:szCs w:val="20"/>
              </w:rPr>
              <w:t>-AZ¥UI [GDS CORPORATE ID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63427BFE"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WPI [GDS CORPORATE ID ●]</w:t>
            </w:r>
            <w:r>
              <w:rPr>
                <w:rFonts w:eastAsia="Times New Roman"/>
              </w:rPr>
              <w:br/>
              <w:t> </w:t>
            </w:r>
          </w:p>
        </w:tc>
      </w:tr>
      <w:tr w:rsidR="00C93801" w14:paraId="5CD6603D" w14:textId="77777777">
        <w:trPr>
          <w:divId w:val="1851872882"/>
          <w:trHeight w:val="405"/>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56E5C155"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SABRE</w:t>
            </w:r>
          </w:p>
        </w:tc>
        <w:tc>
          <w:tcPr>
            <w:tcW w:w="4710" w:type="dxa"/>
            <w:tcBorders>
              <w:top w:val="outset" w:sz="6" w:space="0" w:color="auto"/>
              <w:left w:val="outset" w:sz="6" w:space="0" w:color="auto"/>
              <w:bottom w:val="outset" w:sz="6" w:space="0" w:color="auto"/>
              <w:right w:val="outset" w:sz="6" w:space="0" w:color="auto"/>
            </w:tcBorders>
            <w:vAlign w:val="center"/>
            <w:hideMark/>
          </w:tcPr>
          <w:p w14:paraId="4736BA63" w14:textId="77777777" w:rsidR="00C93801" w:rsidRDefault="009433B5">
            <w:pPr>
              <w:rPr>
                <w:rFonts w:eastAsia="Times New Roman"/>
              </w:rPr>
            </w:pPr>
            <w:r>
              <w:rPr>
                <w:rFonts w:ascii="Arial" w:eastAsia="Times New Roman" w:hAnsi="Arial" w:cs="Arial"/>
                <w:sz w:val="20"/>
                <w:szCs w:val="20"/>
              </w:rPr>
              <w:t> </w:t>
            </w:r>
            <w:r>
              <w:rPr>
                <w:rFonts w:eastAsia="Times New Roman"/>
              </w:rPr>
              <w:t xml:space="preserve"> </w:t>
            </w:r>
          </w:p>
          <w:p w14:paraId="19994002" w14:textId="77777777" w:rsidR="00C93801" w:rsidRDefault="009433B5">
            <w:pPr>
              <w:divId w:val="1994137636"/>
              <w:rPr>
                <w:rFonts w:eastAsia="Times New Roman"/>
              </w:rPr>
            </w:pPr>
            <w:r>
              <w:rPr>
                <w:rFonts w:ascii="Arial" w:eastAsia="Times New Roman" w:hAnsi="Arial" w:cs="Arial"/>
                <w:sz w:val="20"/>
                <w:szCs w:val="20"/>
              </w:rPr>
              <w:t xml:space="preserve">FQ </w:t>
            </w:r>
            <w:proofErr w:type="spellStart"/>
            <w:r>
              <w:rPr>
                <w:rFonts w:ascii="Arial" w:eastAsia="Times New Roman" w:hAnsi="Arial" w:cs="Arial"/>
                <w:sz w:val="20"/>
                <w:szCs w:val="20"/>
              </w:rPr>
              <w:t>xxxyyy</w:t>
            </w:r>
            <w:proofErr w:type="spellEnd"/>
            <w:r>
              <w:rPr>
                <w:rFonts w:eastAsia="Times New Roman"/>
                <w:sz w:val="20"/>
                <w:szCs w:val="20"/>
              </w:rPr>
              <w:t xml:space="preserve"> </w:t>
            </w:r>
            <w:r>
              <w:rPr>
                <w:rFonts w:ascii="Arial" w:eastAsia="Times New Roman" w:hAnsi="Arial" w:cs="Arial"/>
                <w:sz w:val="20"/>
                <w:szCs w:val="20"/>
              </w:rPr>
              <w:t>-AZ¥AC*[GDS ACCOUNT CODE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2739509D"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WPAC*[GDS ACCOUNT CODE ●]</w:t>
            </w:r>
            <w:r>
              <w:rPr>
                <w:rFonts w:eastAsia="Times New Roman"/>
              </w:rPr>
              <w:br/>
              <w:t> </w:t>
            </w:r>
          </w:p>
        </w:tc>
      </w:tr>
      <w:tr w:rsidR="00C93801" w14:paraId="7F55D1A7" w14:textId="77777777">
        <w:trPr>
          <w:divId w:val="1851872882"/>
          <w:trHeight w:val="420"/>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2736EFC2"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AMADEUS</w:t>
            </w:r>
          </w:p>
        </w:tc>
        <w:tc>
          <w:tcPr>
            <w:tcW w:w="4710" w:type="dxa"/>
            <w:tcBorders>
              <w:top w:val="outset" w:sz="6" w:space="0" w:color="auto"/>
              <w:left w:val="outset" w:sz="6" w:space="0" w:color="auto"/>
              <w:bottom w:val="outset" w:sz="6" w:space="0" w:color="auto"/>
              <w:right w:val="outset" w:sz="6" w:space="0" w:color="auto"/>
            </w:tcBorders>
            <w:vAlign w:val="center"/>
            <w:hideMark/>
          </w:tcPr>
          <w:p w14:paraId="0198B907"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 xml:space="preserve">FQD </w:t>
            </w:r>
            <w:proofErr w:type="spellStart"/>
            <w:r>
              <w:rPr>
                <w:rFonts w:ascii="Arial" w:eastAsia="Times New Roman" w:hAnsi="Arial" w:cs="Arial"/>
                <w:sz w:val="20"/>
                <w:szCs w:val="20"/>
              </w:rPr>
              <w:t>xxxyyy</w:t>
            </w:r>
            <w:proofErr w:type="spellEnd"/>
            <w:r>
              <w:rPr>
                <w:rFonts w:ascii="Arial" w:eastAsia="Times New Roman" w:hAnsi="Arial" w:cs="Arial"/>
                <w:sz w:val="20"/>
                <w:szCs w:val="20"/>
              </w:rPr>
              <w:t>/AAZ/</w:t>
            </w:r>
            <w:proofErr w:type="gramStart"/>
            <w:r>
              <w:rPr>
                <w:rFonts w:ascii="Arial" w:eastAsia="Times New Roman" w:hAnsi="Arial" w:cs="Arial"/>
                <w:sz w:val="20"/>
                <w:szCs w:val="20"/>
              </w:rPr>
              <w:t>R,U</w:t>
            </w:r>
            <w:proofErr w:type="gramEnd"/>
            <w:r>
              <w:rPr>
                <w:rFonts w:ascii="Arial" w:eastAsia="Times New Roman" w:hAnsi="Arial" w:cs="Arial"/>
                <w:sz w:val="20"/>
                <w:szCs w:val="20"/>
              </w:rPr>
              <w:t xml:space="preserve"> [GDS ACCOUNT CODE ●],P</w:t>
            </w:r>
          </w:p>
        </w:tc>
        <w:tc>
          <w:tcPr>
            <w:tcW w:w="3540" w:type="dxa"/>
            <w:tcBorders>
              <w:top w:val="outset" w:sz="6" w:space="0" w:color="auto"/>
              <w:left w:val="outset" w:sz="6" w:space="0" w:color="auto"/>
              <w:bottom w:val="outset" w:sz="6" w:space="0" w:color="auto"/>
              <w:right w:val="outset" w:sz="6" w:space="0" w:color="auto"/>
            </w:tcBorders>
            <w:vAlign w:val="center"/>
            <w:hideMark/>
          </w:tcPr>
          <w:p w14:paraId="5AFEE2F6"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FXX/</w:t>
            </w:r>
            <w:proofErr w:type="gramStart"/>
            <w:r>
              <w:rPr>
                <w:rFonts w:ascii="Arial" w:eastAsia="Times New Roman" w:hAnsi="Arial" w:cs="Arial"/>
                <w:sz w:val="20"/>
                <w:szCs w:val="20"/>
              </w:rPr>
              <w:t>R,U</w:t>
            </w:r>
            <w:proofErr w:type="gramEnd"/>
            <w:r>
              <w:rPr>
                <w:rFonts w:ascii="Arial" w:eastAsia="Times New Roman" w:hAnsi="Arial" w:cs="Arial"/>
                <w:sz w:val="20"/>
                <w:szCs w:val="20"/>
              </w:rPr>
              <w:t xml:space="preserve"> [GDS ACCOUNT CODE ●],P</w:t>
            </w:r>
            <w:r>
              <w:rPr>
                <w:rFonts w:eastAsia="Times New Roman"/>
              </w:rPr>
              <w:br/>
              <w:t> </w:t>
            </w:r>
          </w:p>
        </w:tc>
      </w:tr>
      <w:tr w:rsidR="00C93801" w14:paraId="6457D318" w14:textId="77777777">
        <w:trPr>
          <w:divId w:val="1851872882"/>
          <w:trHeight w:val="420"/>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1A58FA9E"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GALILEO</w:t>
            </w:r>
          </w:p>
        </w:tc>
        <w:tc>
          <w:tcPr>
            <w:tcW w:w="4710" w:type="dxa"/>
            <w:tcBorders>
              <w:top w:val="outset" w:sz="6" w:space="0" w:color="auto"/>
              <w:left w:val="outset" w:sz="6" w:space="0" w:color="auto"/>
              <w:bottom w:val="outset" w:sz="6" w:space="0" w:color="auto"/>
              <w:right w:val="outset" w:sz="6" w:space="0" w:color="auto"/>
            </w:tcBorders>
            <w:vAlign w:val="center"/>
            <w:hideMark/>
          </w:tcPr>
          <w:p w14:paraId="6293381E"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 xml:space="preserve">FD </w:t>
            </w:r>
            <w:proofErr w:type="spellStart"/>
            <w:r>
              <w:rPr>
                <w:rFonts w:ascii="Arial" w:eastAsia="Times New Roman" w:hAnsi="Arial" w:cs="Arial"/>
                <w:sz w:val="20"/>
                <w:szCs w:val="20"/>
              </w:rPr>
              <w:t>xxxyyy</w:t>
            </w:r>
            <w:proofErr w:type="spellEnd"/>
            <w:r>
              <w:rPr>
                <w:rFonts w:ascii="Arial" w:eastAsia="Times New Roman" w:hAnsi="Arial" w:cs="Arial"/>
                <w:sz w:val="20"/>
                <w:szCs w:val="20"/>
              </w:rPr>
              <w:t xml:space="preserve"> /AZ-PRI- [GDS ACCOUNT CODE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44DCC3FE"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FQ- [GDS ACCOUNT CODE ●]</w:t>
            </w:r>
            <w:r>
              <w:rPr>
                <w:rFonts w:eastAsia="Times New Roman"/>
              </w:rPr>
              <w:br/>
              <w:t> </w:t>
            </w:r>
          </w:p>
        </w:tc>
      </w:tr>
      <w:tr w:rsidR="00C93801" w14:paraId="7B958AEE" w14:textId="77777777">
        <w:trPr>
          <w:divId w:val="1851872882"/>
          <w:trHeight w:val="435"/>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184A282C"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WORLDSPAN</w:t>
            </w:r>
          </w:p>
        </w:tc>
        <w:tc>
          <w:tcPr>
            <w:tcW w:w="4710" w:type="dxa"/>
            <w:tcBorders>
              <w:top w:val="outset" w:sz="6" w:space="0" w:color="auto"/>
              <w:left w:val="outset" w:sz="6" w:space="0" w:color="auto"/>
              <w:bottom w:val="outset" w:sz="6" w:space="0" w:color="auto"/>
              <w:right w:val="outset" w:sz="6" w:space="0" w:color="auto"/>
            </w:tcBorders>
            <w:vAlign w:val="center"/>
            <w:hideMark/>
          </w:tcPr>
          <w:p w14:paraId="6FF3DB66"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 xml:space="preserve">4F </w:t>
            </w:r>
            <w:proofErr w:type="spellStart"/>
            <w:r>
              <w:rPr>
                <w:rFonts w:ascii="Arial" w:eastAsia="Times New Roman" w:hAnsi="Arial" w:cs="Arial"/>
                <w:sz w:val="20"/>
                <w:szCs w:val="20"/>
              </w:rPr>
              <w:t>xxxyyy</w:t>
            </w:r>
            <w:proofErr w:type="spellEnd"/>
            <w:r>
              <w:rPr>
                <w:rFonts w:ascii="Arial" w:eastAsia="Times New Roman" w:hAnsi="Arial" w:cs="Arial"/>
                <w:sz w:val="20"/>
                <w:szCs w:val="20"/>
              </w:rPr>
              <w:t xml:space="preserve"> SR-AZ/@@ [GDS ACCOUNT CODE●].AC</w:t>
            </w:r>
          </w:p>
        </w:tc>
        <w:tc>
          <w:tcPr>
            <w:tcW w:w="3540" w:type="dxa"/>
            <w:tcBorders>
              <w:top w:val="outset" w:sz="6" w:space="0" w:color="auto"/>
              <w:left w:val="outset" w:sz="6" w:space="0" w:color="auto"/>
              <w:bottom w:val="outset" w:sz="6" w:space="0" w:color="auto"/>
              <w:right w:val="outset" w:sz="6" w:space="0" w:color="auto"/>
            </w:tcBorders>
            <w:vAlign w:val="center"/>
            <w:hideMark/>
          </w:tcPr>
          <w:p w14:paraId="7934D9D4"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4P*</w:t>
            </w:r>
            <w:proofErr w:type="spellStart"/>
            <w:r>
              <w:rPr>
                <w:rFonts w:ascii="Arial" w:eastAsia="Times New Roman" w:hAnsi="Arial" w:cs="Arial"/>
                <w:sz w:val="20"/>
                <w:szCs w:val="20"/>
              </w:rPr>
              <w:t>fsr</w:t>
            </w:r>
            <w:proofErr w:type="spellEnd"/>
            <w:r>
              <w:rPr>
                <w:rFonts w:ascii="Arial" w:eastAsia="Times New Roman" w:hAnsi="Arial" w:cs="Arial"/>
                <w:sz w:val="20"/>
                <w:szCs w:val="20"/>
              </w:rPr>
              <w:t>#/@@ [GDS ACCOUNT CODE ●]</w:t>
            </w:r>
            <w:r>
              <w:rPr>
                <w:rFonts w:eastAsia="Times New Roman"/>
              </w:rPr>
              <w:br/>
              <w:t> </w:t>
            </w:r>
          </w:p>
        </w:tc>
      </w:tr>
      <w:tr w:rsidR="00C93801" w14:paraId="02EAD93D" w14:textId="77777777">
        <w:trPr>
          <w:divId w:val="1851872882"/>
          <w:trHeight w:val="420"/>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32FFC279"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TRAVELSKY</w:t>
            </w:r>
          </w:p>
        </w:tc>
        <w:tc>
          <w:tcPr>
            <w:tcW w:w="4710" w:type="dxa"/>
            <w:tcBorders>
              <w:top w:val="outset" w:sz="6" w:space="0" w:color="auto"/>
              <w:left w:val="outset" w:sz="6" w:space="0" w:color="auto"/>
              <w:bottom w:val="outset" w:sz="6" w:space="0" w:color="auto"/>
              <w:right w:val="outset" w:sz="6" w:space="0" w:color="auto"/>
            </w:tcBorders>
            <w:vAlign w:val="center"/>
            <w:hideMark/>
          </w:tcPr>
          <w:p w14:paraId="18D47918"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 xml:space="preserve">FSD </w:t>
            </w:r>
            <w:proofErr w:type="spellStart"/>
            <w:r>
              <w:rPr>
                <w:rFonts w:ascii="Arial" w:eastAsia="Times New Roman" w:hAnsi="Arial" w:cs="Arial"/>
                <w:sz w:val="20"/>
                <w:szCs w:val="20"/>
              </w:rPr>
              <w:t>xxxyyy</w:t>
            </w:r>
            <w:proofErr w:type="spellEnd"/>
            <w:r>
              <w:rPr>
                <w:rFonts w:ascii="Arial" w:eastAsia="Times New Roman" w:hAnsi="Arial" w:cs="Arial"/>
                <w:sz w:val="20"/>
                <w:szCs w:val="20"/>
              </w:rPr>
              <w:t xml:space="preserve"> /AZ/PRVT/#C [GDS ACCOUNT CODE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2A365F18"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 </w:t>
            </w:r>
            <w:r>
              <w:rPr>
                <w:rFonts w:eastAsia="Times New Roman"/>
              </w:rPr>
              <w:br/>
              <w:t> </w:t>
            </w:r>
          </w:p>
        </w:tc>
      </w:tr>
      <w:tr w:rsidR="00C93801" w14:paraId="26476C40" w14:textId="77777777">
        <w:trPr>
          <w:divId w:val="1851872882"/>
          <w:trHeight w:val="420"/>
          <w:tblCellSpacing w:w="0" w:type="dxa"/>
        </w:trPr>
        <w:tc>
          <w:tcPr>
            <w:tcW w:w="1515" w:type="dxa"/>
            <w:tcBorders>
              <w:top w:val="outset" w:sz="6" w:space="0" w:color="auto"/>
              <w:left w:val="outset" w:sz="6" w:space="0" w:color="auto"/>
              <w:bottom w:val="outset" w:sz="6" w:space="0" w:color="auto"/>
              <w:right w:val="outset" w:sz="6" w:space="0" w:color="auto"/>
            </w:tcBorders>
            <w:vAlign w:val="center"/>
            <w:hideMark/>
          </w:tcPr>
          <w:p w14:paraId="069CB183"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ABACUS</w:t>
            </w:r>
          </w:p>
        </w:tc>
        <w:tc>
          <w:tcPr>
            <w:tcW w:w="4710" w:type="dxa"/>
            <w:tcBorders>
              <w:top w:val="outset" w:sz="6" w:space="0" w:color="auto"/>
              <w:left w:val="outset" w:sz="6" w:space="0" w:color="auto"/>
              <w:bottom w:val="outset" w:sz="6" w:space="0" w:color="auto"/>
              <w:right w:val="outset" w:sz="6" w:space="0" w:color="auto"/>
            </w:tcBorders>
            <w:vAlign w:val="center"/>
            <w:hideMark/>
          </w:tcPr>
          <w:p w14:paraId="4452927C"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r>
            <w:proofErr w:type="spellStart"/>
            <w:r>
              <w:rPr>
                <w:rFonts w:ascii="Arial" w:eastAsia="Times New Roman" w:hAnsi="Arial" w:cs="Arial"/>
                <w:sz w:val="20"/>
                <w:szCs w:val="20"/>
              </w:rPr>
              <w:t>FQxxxyyy</w:t>
            </w:r>
            <w:proofErr w:type="spellEnd"/>
            <w:r>
              <w:rPr>
                <w:rFonts w:ascii="Arial" w:eastAsia="Times New Roman" w:hAnsi="Arial" w:cs="Arial"/>
                <w:sz w:val="20"/>
                <w:szCs w:val="20"/>
              </w:rPr>
              <w:t>-AZ‡UAC*[GDS ACCOUNT CODE ●]</w:t>
            </w:r>
          </w:p>
        </w:tc>
        <w:tc>
          <w:tcPr>
            <w:tcW w:w="3540" w:type="dxa"/>
            <w:tcBorders>
              <w:top w:val="outset" w:sz="6" w:space="0" w:color="auto"/>
              <w:left w:val="outset" w:sz="6" w:space="0" w:color="auto"/>
              <w:bottom w:val="outset" w:sz="6" w:space="0" w:color="auto"/>
              <w:right w:val="outset" w:sz="6" w:space="0" w:color="auto"/>
            </w:tcBorders>
            <w:vAlign w:val="center"/>
            <w:hideMark/>
          </w:tcPr>
          <w:p w14:paraId="2ECA69BE" w14:textId="77777777" w:rsidR="00C93801" w:rsidRDefault="009433B5">
            <w:pPr>
              <w:rPr>
                <w:rFonts w:eastAsia="Times New Roman"/>
              </w:rPr>
            </w:pPr>
            <w:r>
              <w:rPr>
                <w:rFonts w:ascii="Arial" w:eastAsia="Times New Roman" w:hAnsi="Arial" w:cs="Arial"/>
                <w:sz w:val="20"/>
                <w:szCs w:val="20"/>
              </w:rPr>
              <w:t> </w:t>
            </w:r>
            <w:r>
              <w:rPr>
                <w:rFonts w:ascii="Arial" w:eastAsia="Times New Roman" w:hAnsi="Arial" w:cs="Arial"/>
                <w:sz w:val="20"/>
                <w:szCs w:val="20"/>
              </w:rPr>
              <w:br/>
              <w:t>WPAC*[GDS ACCOUNT CODE ●]</w:t>
            </w:r>
            <w:r>
              <w:rPr>
                <w:rFonts w:eastAsia="Times New Roman"/>
              </w:rPr>
              <w:br/>
              <w:t> </w:t>
            </w:r>
          </w:p>
        </w:tc>
      </w:tr>
    </w:tbl>
    <w:p w14:paraId="1D109F01" w14:textId="11379050" w:rsidR="00C93801" w:rsidRDefault="009433B5">
      <w:pPr>
        <w:pStyle w:val="NormalWeb"/>
        <w:divId w:val="1851872882"/>
        <w:rPr>
          <w:rFonts w:ascii="Arial" w:hAnsi="Arial" w:cs="Arial"/>
          <w:sz w:val="20"/>
          <w:szCs w:val="20"/>
        </w:rPr>
      </w:pPr>
      <w:r>
        <w:rPr>
          <w:rStyle w:val="Strong"/>
          <w:rFonts w:ascii="Arial" w:hAnsi="Arial" w:cs="Arial"/>
          <w:sz w:val="20"/>
          <w:szCs w:val="20"/>
        </w:rPr>
        <w:t>Key: “</w:t>
      </w:r>
      <w:proofErr w:type="spellStart"/>
      <w:r>
        <w:rPr>
          <w:rStyle w:val="Strong"/>
          <w:rFonts w:ascii="Arial" w:hAnsi="Arial" w:cs="Arial"/>
          <w:sz w:val="20"/>
          <w:szCs w:val="20"/>
        </w:rPr>
        <w:t>xxxyyy</w:t>
      </w:r>
      <w:proofErr w:type="spellEnd"/>
      <w:r>
        <w:rPr>
          <w:rStyle w:val="Strong"/>
          <w:rFonts w:ascii="Arial" w:hAnsi="Arial" w:cs="Arial"/>
          <w:sz w:val="20"/>
          <w:szCs w:val="20"/>
        </w:rPr>
        <w:t>”</w:t>
      </w:r>
      <w:r>
        <w:rPr>
          <w:rFonts w:ascii="Arial" w:hAnsi="Arial" w:cs="Arial"/>
          <w:sz w:val="20"/>
          <w:szCs w:val="20"/>
        </w:rPr>
        <w:t xml:space="preserve"> stands for city pairs [e.g. FCOLON]</w:t>
      </w:r>
    </w:p>
    <w:p w14:paraId="1BA8014A" w14:textId="17463E84" w:rsidR="00CA5B7A" w:rsidRDefault="00CA5B7A">
      <w:pPr>
        <w:pStyle w:val="NormalWeb"/>
        <w:divId w:val="1851872882"/>
        <w:rPr>
          <w:rFonts w:ascii="Arial" w:hAnsi="Arial" w:cs="Arial"/>
          <w:sz w:val="20"/>
          <w:szCs w:val="20"/>
        </w:rPr>
      </w:pPr>
    </w:p>
    <w:p w14:paraId="141A2992" w14:textId="77777777" w:rsidR="00CA5B7A" w:rsidRDefault="00CA5B7A" w:rsidP="00CA5B7A">
      <w:pPr>
        <w:pStyle w:val="NormalWeb"/>
        <w:jc w:val="center"/>
        <w:divId w:val="1851872882"/>
        <w:rPr>
          <w:rStyle w:val="Strong"/>
          <w:rFonts w:ascii="Arial" w:hAnsi="Arial" w:cs="Arial"/>
          <w:sz w:val="20"/>
          <w:szCs w:val="20"/>
        </w:rPr>
      </w:pPr>
      <w:bookmarkStart w:id="0" w:name="_GoBack"/>
      <w:bookmarkEnd w:id="0"/>
      <w:r>
        <w:rPr>
          <w:rStyle w:val="Strong"/>
          <w:rFonts w:ascii="Arial" w:hAnsi="Arial" w:cs="Arial"/>
          <w:sz w:val="20"/>
          <w:szCs w:val="20"/>
        </w:rPr>
        <w:t>Applicable Discounts</w:t>
      </w:r>
    </w:p>
    <w:p w14:paraId="3E6F9C06" w14:textId="5AC15863" w:rsidR="00CA5B7A" w:rsidRDefault="00CA5B7A">
      <w:pPr>
        <w:pStyle w:val="NormalWeb"/>
        <w:divId w:val="1851872882"/>
      </w:pPr>
    </w:p>
    <w:tbl>
      <w:tblPr>
        <w:tblW w:w="10140" w:type="dxa"/>
        <w:tblInd w:w="-5" w:type="dxa"/>
        <w:tblLook w:val="04A0" w:firstRow="1" w:lastRow="0" w:firstColumn="1" w:lastColumn="0" w:noHBand="0" w:noVBand="1"/>
      </w:tblPr>
      <w:tblGrid>
        <w:gridCol w:w="817"/>
        <w:gridCol w:w="855"/>
        <w:gridCol w:w="901"/>
        <w:gridCol w:w="1305"/>
        <w:gridCol w:w="1184"/>
        <w:gridCol w:w="1337"/>
        <w:gridCol w:w="1072"/>
        <w:gridCol w:w="1353"/>
        <w:gridCol w:w="1316"/>
      </w:tblGrid>
      <w:tr w:rsidR="00CA5B7A" w:rsidRPr="00CA5B7A" w14:paraId="30633A86" w14:textId="77777777" w:rsidTr="00CA5B7A">
        <w:trPr>
          <w:divId w:val="1851872882"/>
          <w:trHeight w:val="765"/>
        </w:trPr>
        <w:tc>
          <w:tcPr>
            <w:tcW w:w="960" w:type="dxa"/>
            <w:tcBorders>
              <w:top w:val="single" w:sz="4" w:space="0" w:color="000000"/>
              <w:left w:val="single" w:sz="4" w:space="0" w:color="000000"/>
              <w:bottom w:val="single" w:sz="4" w:space="0" w:color="000000"/>
              <w:right w:val="single" w:sz="4" w:space="0" w:color="000000"/>
            </w:tcBorders>
            <w:shd w:val="clear" w:color="000000" w:fill="A9A9A9"/>
            <w:vAlign w:val="center"/>
            <w:hideMark/>
          </w:tcPr>
          <w:p w14:paraId="4D737249"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Pos</w:t>
            </w:r>
          </w:p>
        </w:tc>
        <w:tc>
          <w:tcPr>
            <w:tcW w:w="960" w:type="dxa"/>
            <w:tcBorders>
              <w:top w:val="single" w:sz="4" w:space="0" w:color="000000"/>
              <w:left w:val="nil"/>
              <w:bottom w:val="single" w:sz="4" w:space="0" w:color="000000"/>
              <w:right w:val="single" w:sz="4" w:space="0" w:color="000000"/>
            </w:tcBorders>
            <w:shd w:val="clear" w:color="000000" w:fill="A9A9A9"/>
            <w:vAlign w:val="center"/>
            <w:hideMark/>
          </w:tcPr>
          <w:p w14:paraId="60F440DF"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 xml:space="preserve">Type </w:t>
            </w:r>
            <w:proofErr w:type="gramStart"/>
            <w:r w:rsidRPr="00CA5B7A">
              <w:rPr>
                <w:rFonts w:ascii="Arial" w:eastAsia="Times New Roman" w:hAnsi="Arial" w:cs="Arial"/>
                <w:b/>
                <w:bCs/>
                <w:color w:val="000000"/>
                <w:sz w:val="20"/>
                <w:szCs w:val="20"/>
              </w:rPr>
              <w:t>Of</w:t>
            </w:r>
            <w:proofErr w:type="gramEnd"/>
            <w:r w:rsidRPr="00CA5B7A">
              <w:rPr>
                <w:rFonts w:ascii="Arial" w:eastAsia="Times New Roman" w:hAnsi="Arial" w:cs="Arial"/>
                <w:b/>
                <w:bCs/>
                <w:color w:val="000000"/>
                <w:sz w:val="20"/>
                <w:szCs w:val="20"/>
              </w:rPr>
              <w:t xml:space="preserve"> Haul</w:t>
            </w:r>
          </w:p>
        </w:tc>
        <w:tc>
          <w:tcPr>
            <w:tcW w:w="960" w:type="dxa"/>
            <w:tcBorders>
              <w:top w:val="single" w:sz="4" w:space="0" w:color="000000"/>
              <w:left w:val="nil"/>
              <w:bottom w:val="single" w:sz="4" w:space="0" w:color="000000"/>
              <w:right w:val="single" w:sz="4" w:space="0" w:color="000000"/>
            </w:tcBorders>
            <w:shd w:val="clear" w:color="000000" w:fill="A9A9A9"/>
            <w:vAlign w:val="center"/>
            <w:hideMark/>
          </w:tcPr>
          <w:p w14:paraId="15698980"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Origin</w:t>
            </w:r>
          </w:p>
        </w:tc>
        <w:tc>
          <w:tcPr>
            <w:tcW w:w="1220" w:type="dxa"/>
            <w:tcBorders>
              <w:top w:val="single" w:sz="4" w:space="0" w:color="000000"/>
              <w:left w:val="nil"/>
              <w:bottom w:val="single" w:sz="4" w:space="0" w:color="000000"/>
              <w:right w:val="single" w:sz="4" w:space="0" w:color="000000"/>
            </w:tcBorders>
            <w:shd w:val="clear" w:color="000000" w:fill="A9A9A9"/>
            <w:vAlign w:val="center"/>
            <w:hideMark/>
          </w:tcPr>
          <w:p w14:paraId="0CCCA8DA"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Destination</w:t>
            </w:r>
          </w:p>
        </w:tc>
        <w:tc>
          <w:tcPr>
            <w:tcW w:w="1080" w:type="dxa"/>
            <w:tcBorders>
              <w:top w:val="single" w:sz="4" w:space="0" w:color="000000"/>
              <w:left w:val="nil"/>
              <w:bottom w:val="single" w:sz="4" w:space="0" w:color="000000"/>
              <w:right w:val="single" w:sz="4" w:space="0" w:color="000000"/>
            </w:tcBorders>
            <w:shd w:val="clear" w:color="000000" w:fill="A9A9A9"/>
            <w:vAlign w:val="center"/>
            <w:hideMark/>
          </w:tcPr>
          <w:p w14:paraId="22767343"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Fare Reference</w:t>
            </w:r>
          </w:p>
        </w:tc>
        <w:tc>
          <w:tcPr>
            <w:tcW w:w="1300" w:type="dxa"/>
            <w:tcBorders>
              <w:top w:val="single" w:sz="4" w:space="0" w:color="000000"/>
              <w:left w:val="nil"/>
              <w:bottom w:val="single" w:sz="4" w:space="0" w:color="000000"/>
              <w:right w:val="single" w:sz="4" w:space="0" w:color="000000"/>
            </w:tcBorders>
            <w:shd w:val="clear" w:color="000000" w:fill="A9A9A9"/>
            <w:vAlign w:val="center"/>
            <w:hideMark/>
          </w:tcPr>
          <w:p w14:paraId="3530906E"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Corporate Fare Basis</w:t>
            </w:r>
          </w:p>
        </w:tc>
        <w:tc>
          <w:tcPr>
            <w:tcW w:w="960" w:type="dxa"/>
            <w:tcBorders>
              <w:top w:val="single" w:sz="4" w:space="0" w:color="000000"/>
              <w:left w:val="nil"/>
              <w:bottom w:val="single" w:sz="4" w:space="0" w:color="000000"/>
              <w:right w:val="single" w:sz="4" w:space="0" w:color="000000"/>
            </w:tcBorders>
            <w:shd w:val="clear" w:color="000000" w:fill="A9A9A9"/>
            <w:vAlign w:val="center"/>
            <w:hideMark/>
          </w:tcPr>
          <w:p w14:paraId="2321A38E"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Discount Level %</w:t>
            </w:r>
          </w:p>
        </w:tc>
        <w:tc>
          <w:tcPr>
            <w:tcW w:w="1380" w:type="dxa"/>
            <w:tcBorders>
              <w:top w:val="single" w:sz="4" w:space="0" w:color="000000"/>
              <w:left w:val="nil"/>
              <w:bottom w:val="single" w:sz="4" w:space="0" w:color="000000"/>
              <w:right w:val="single" w:sz="4" w:space="0" w:color="000000"/>
            </w:tcBorders>
            <w:shd w:val="clear" w:color="000000" w:fill="A9A9A9"/>
            <w:vAlign w:val="center"/>
            <w:hideMark/>
          </w:tcPr>
          <w:p w14:paraId="5C8C3F06"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Validity Start</w:t>
            </w:r>
          </w:p>
        </w:tc>
        <w:tc>
          <w:tcPr>
            <w:tcW w:w="1320" w:type="dxa"/>
            <w:tcBorders>
              <w:top w:val="single" w:sz="4" w:space="0" w:color="000000"/>
              <w:left w:val="nil"/>
              <w:bottom w:val="single" w:sz="4" w:space="0" w:color="000000"/>
              <w:right w:val="single" w:sz="4" w:space="0" w:color="000000"/>
            </w:tcBorders>
            <w:shd w:val="clear" w:color="000000" w:fill="A9A9A9"/>
            <w:vAlign w:val="center"/>
            <w:hideMark/>
          </w:tcPr>
          <w:p w14:paraId="0B5AAB1D" w14:textId="77777777" w:rsidR="00CA5B7A" w:rsidRPr="00CA5B7A" w:rsidRDefault="00CA5B7A" w:rsidP="00CA5B7A">
            <w:pPr>
              <w:jc w:val="center"/>
              <w:rPr>
                <w:rFonts w:ascii="Arial" w:eastAsia="Times New Roman" w:hAnsi="Arial" w:cs="Arial"/>
                <w:b/>
                <w:bCs/>
                <w:color w:val="000000"/>
                <w:sz w:val="20"/>
                <w:szCs w:val="20"/>
              </w:rPr>
            </w:pPr>
            <w:r w:rsidRPr="00CA5B7A">
              <w:rPr>
                <w:rFonts w:ascii="Arial" w:eastAsia="Times New Roman" w:hAnsi="Arial" w:cs="Arial"/>
                <w:b/>
                <w:bCs/>
                <w:color w:val="000000"/>
                <w:sz w:val="20"/>
                <w:szCs w:val="20"/>
              </w:rPr>
              <w:t>Validity End</w:t>
            </w:r>
          </w:p>
        </w:tc>
      </w:tr>
      <w:tr w:rsidR="00CA5B7A" w:rsidRPr="00CA5B7A" w14:paraId="3870C057"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69C8E8FD"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5B9F2898"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03E544A3"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0D86C688"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067B146B" w14:textId="77777777" w:rsidR="00CA5B7A" w:rsidRPr="00CA5B7A" w:rsidRDefault="00CA5B7A" w:rsidP="00CA5B7A">
            <w:pPr>
              <w:rPr>
                <w:rFonts w:eastAsia="Times New Roman"/>
                <w:color w:val="000000"/>
              </w:rPr>
            </w:pPr>
            <w:r w:rsidRPr="00CA5B7A">
              <w:rPr>
                <w:rFonts w:eastAsia="Times New Roman"/>
                <w:color w:val="000000"/>
              </w:rPr>
              <w:t>J-</w:t>
            </w:r>
          </w:p>
        </w:tc>
        <w:tc>
          <w:tcPr>
            <w:tcW w:w="1300" w:type="dxa"/>
            <w:tcBorders>
              <w:top w:val="nil"/>
              <w:left w:val="nil"/>
              <w:bottom w:val="single" w:sz="4" w:space="0" w:color="000000"/>
              <w:right w:val="single" w:sz="4" w:space="0" w:color="000000"/>
            </w:tcBorders>
            <w:shd w:val="clear" w:color="auto" w:fill="auto"/>
            <w:vAlign w:val="center"/>
            <w:hideMark/>
          </w:tcPr>
          <w:p w14:paraId="3ACB0B83" w14:textId="77777777" w:rsidR="00CA5B7A" w:rsidRPr="00CA5B7A" w:rsidRDefault="00CA5B7A" w:rsidP="00CA5B7A">
            <w:pPr>
              <w:rPr>
                <w:rFonts w:eastAsia="Times New Roman"/>
                <w:color w:val="000000"/>
              </w:rPr>
            </w:pPr>
            <w:r w:rsidRPr="00CA5B7A">
              <w:rPr>
                <w:rFonts w:eastAsia="Times New Roman"/>
                <w:color w:val="000000"/>
              </w:rPr>
              <w:t>JTTJBR3</w:t>
            </w:r>
          </w:p>
        </w:tc>
        <w:tc>
          <w:tcPr>
            <w:tcW w:w="960" w:type="dxa"/>
            <w:tcBorders>
              <w:top w:val="nil"/>
              <w:left w:val="nil"/>
              <w:bottom w:val="single" w:sz="4" w:space="0" w:color="000000"/>
              <w:right w:val="single" w:sz="4" w:space="0" w:color="000000"/>
            </w:tcBorders>
            <w:shd w:val="clear" w:color="auto" w:fill="auto"/>
            <w:vAlign w:val="center"/>
            <w:hideMark/>
          </w:tcPr>
          <w:p w14:paraId="1A8574BD" w14:textId="77777777" w:rsidR="00CA5B7A" w:rsidRPr="00CA5B7A" w:rsidRDefault="00CA5B7A" w:rsidP="00CA5B7A">
            <w:pPr>
              <w:jc w:val="right"/>
              <w:rPr>
                <w:rFonts w:eastAsia="Times New Roman"/>
                <w:color w:val="000000"/>
              </w:rPr>
            </w:pPr>
            <w:r w:rsidRPr="00CA5B7A">
              <w:rPr>
                <w:rFonts w:eastAsia="Times New Roman"/>
                <w:color w:val="000000"/>
              </w:rPr>
              <w:t>10</w:t>
            </w:r>
          </w:p>
        </w:tc>
        <w:tc>
          <w:tcPr>
            <w:tcW w:w="1380" w:type="dxa"/>
            <w:tcBorders>
              <w:top w:val="nil"/>
              <w:left w:val="nil"/>
              <w:bottom w:val="single" w:sz="4" w:space="0" w:color="000000"/>
              <w:right w:val="single" w:sz="4" w:space="0" w:color="000000"/>
            </w:tcBorders>
            <w:shd w:val="clear" w:color="auto" w:fill="auto"/>
            <w:vAlign w:val="center"/>
            <w:hideMark/>
          </w:tcPr>
          <w:p w14:paraId="0CDC2977"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752F738C"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2EFB1442"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588F9475"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173F37F4"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6F52513F"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4403D446"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61F35AF8" w14:textId="77777777" w:rsidR="00CA5B7A" w:rsidRPr="00CA5B7A" w:rsidRDefault="00CA5B7A" w:rsidP="00CA5B7A">
            <w:pPr>
              <w:rPr>
                <w:rFonts w:eastAsia="Times New Roman"/>
                <w:color w:val="000000"/>
              </w:rPr>
            </w:pPr>
            <w:r w:rsidRPr="00CA5B7A">
              <w:rPr>
                <w:rFonts w:eastAsia="Times New Roman"/>
                <w:color w:val="000000"/>
              </w:rPr>
              <w:t>C-</w:t>
            </w:r>
          </w:p>
        </w:tc>
        <w:tc>
          <w:tcPr>
            <w:tcW w:w="1300" w:type="dxa"/>
            <w:tcBorders>
              <w:top w:val="nil"/>
              <w:left w:val="nil"/>
              <w:bottom w:val="single" w:sz="4" w:space="0" w:color="000000"/>
              <w:right w:val="single" w:sz="4" w:space="0" w:color="000000"/>
            </w:tcBorders>
            <w:shd w:val="clear" w:color="auto" w:fill="auto"/>
            <w:vAlign w:val="center"/>
            <w:hideMark/>
          </w:tcPr>
          <w:p w14:paraId="4FF5B841" w14:textId="77777777" w:rsidR="00CA5B7A" w:rsidRPr="00CA5B7A" w:rsidRDefault="00CA5B7A" w:rsidP="00CA5B7A">
            <w:pPr>
              <w:rPr>
                <w:rFonts w:eastAsia="Times New Roman"/>
                <w:color w:val="000000"/>
              </w:rPr>
            </w:pPr>
            <w:r w:rsidRPr="00CA5B7A">
              <w:rPr>
                <w:rFonts w:eastAsia="Times New Roman"/>
                <w:color w:val="000000"/>
              </w:rPr>
              <w:t>CTTJBR3</w:t>
            </w:r>
          </w:p>
        </w:tc>
        <w:tc>
          <w:tcPr>
            <w:tcW w:w="960" w:type="dxa"/>
            <w:tcBorders>
              <w:top w:val="nil"/>
              <w:left w:val="nil"/>
              <w:bottom w:val="single" w:sz="4" w:space="0" w:color="000000"/>
              <w:right w:val="single" w:sz="4" w:space="0" w:color="000000"/>
            </w:tcBorders>
            <w:shd w:val="clear" w:color="auto" w:fill="auto"/>
            <w:vAlign w:val="center"/>
            <w:hideMark/>
          </w:tcPr>
          <w:p w14:paraId="20AA7F7D" w14:textId="77777777" w:rsidR="00CA5B7A" w:rsidRPr="00CA5B7A" w:rsidRDefault="00CA5B7A" w:rsidP="00CA5B7A">
            <w:pPr>
              <w:jc w:val="right"/>
              <w:rPr>
                <w:rFonts w:eastAsia="Times New Roman"/>
                <w:color w:val="000000"/>
              </w:rPr>
            </w:pPr>
            <w:r w:rsidRPr="00CA5B7A">
              <w:rPr>
                <w:rFonts w:eastAsia="Times New Roman"/>
                <w:color w:val="000000"/>
              </w:rPr>
              <w:t>10</w:t>
            </w:r>
          </w:p>
        </w:tc>
        <w:tc>
          <w:tcPr>
            <w:tcW w:w="1380" w:type="dxa"/>
            <w:tcBorders>
              <w:top w:val="nil"/>
              <w:left w:val="nil"/>
              <w:bottom w:val="single" w:sz="4" w:space="0" w:color="000000"/>
              <w:right w:val="single" w:sz="4" w:space="0" w:color="000000"/>
            </w:tcBorders>
            <w:shd w:val="clear" w:color="auto" w:fill="auto"/>
            <w:vAlign w:val="center"/>
            <w:hideMark/>
          </w:tcPr>
          <w:p w14:paraId="47E9AB23"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6A57378D"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0522DEFF"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7145015D"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7F52415F"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11A2CBA1"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2D6AAB8B"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7043B4FB" w14:textId="77777777" w:rsidR="00CA5B7A" w:rsidRPr="00CA5B7A" w:rsidRDefault="00CA5B7A" w:rsidP="00CA5B7A">
            <w:pPr>
              <w:rPr>
                <w:rFonts w:eastAsia="Times New Roman"/>
                <w:color w:val="000000"/>
              </w:rPr>
            </w:pPr>
            <w:r w:rsidRPr="00CA5B7A">
              <w:rPr>
                <w:rFonts w:eastAsia="Times New Roman"/>
                <w:color w:val="000000"/>
              </w:rPr>
              <w:t>E-</w:t>
            </w:r>
          </w:p>
        </w:tc>
        <w:tc>
          <w:tcPr>
            <w:tcW w:w="1300" w:type="dxa"/>
            <w:tcBorders>
              <w:top w:val="nil"/>
              <w:left w:val="nil"/>
              <w:bottom w:val="single" w:sz="4" w:space="0" w:color="000000"/>
              <w:right w:val="single" w:sz="4" w:space="0" w:color="000000"/>
            </w:tcBorders>
            <w:shd w:val="clear" w:color="auto" w:fill="auto"/>
            <w:vAlign w:val="center"/>
            <w:hideMark/>
          </w:tcPr>
          <w:p w14:paraId="7082F7F1" w14:textId="77777777" w:rsidR="00CA5B7A" w:rsidRPr="00CA5B7A" w:rsidRDefault="00CA5B7A" w:rsidP="00CA5B7A">
            <w:pPr>
              <w:rPr>
                <w:rFonts w:eastAsia="Times New Roman"/>
                <w:color w:val="000000"/>
              </w:rPr>
            </w:pPr>
            <w:r w:rsidRPr="00CA5B7A">
              <w:rPr>
                <w:rFonts w:eastAsia="Times New Roman"/>
                <w:color w:val="000000"/>
              </w:rPr>
              <w:t>ETTJBR3</w:t>
            </w:r>
          </w:p>
        </w:tc>
        <w:tc>
          <w:tcPr>
            <w:tcW w:w="960" w:type="dxa"/>
            <w:tcBorders>
              <w:top w:val="nil"/>
              <w:left w:val="nil"/>
              <w:bottom w:val="single" w:sz="4" w:space="0" w:color="000000"/>
              <w:right w:val="single" w:sz="4" w:space="0" w:color="000000"/>
            </w:tcBorders>
            <w:shd w:val="clear" w:color="auto" w:fill="auto"/>
            <w:vAlign w:val="center"/>
            <w:hideMark/>
          </w:tcPr>
          <w:p w14:paraId="6B6ED501" w14:textId="77777777" w:rsidR="00CA5B7A" w:rsidRPr="00CA5B7A" w:rsidRDefault="00CA5B7A" w:rsidP="00CA5B7A">
            <w:pPr>
              <w:jc w:val="right"/>
              <w:rPr>
                <w:rFonts w:eastAsia="Times New Roman"/>
                <w:color w:val="000000"/>
              </w:rPr>
            </w:pPr>
            <w:r w:rsidRPr="00CA5B7A">
              <w:rPr>
                <w:rFonts w:eastAsia="Times New Roman"/>
                <w:color w:val="000000"/>
              </w:rPr>
              <w:t>15</w:t>
            </w:r>
          </w:p>
        </w:tc>
        <w:tc>
          <w:tcPr>
            <w:tcW w:w="1380" w:type="dxa"/>
            <w:tcBorders>
              <w:top w:val="nil"/>
              <w:left w:val="nil"/>
              <w:bottom w:val="single" w:sz="4" w:space="0" w:color="000000"/>
              <w:right w:val="single" w:sz="4" w:space="0" w:color="000000"/>
            </w:tcBorders>
            <w:shd w:val="clear" w:color="auto" w:fill="auto"/>
            <w:vAlign w:val="center"/>
            <w:hideMark/>
          </w:tcPr>
          <w:p w14:paraId="15EE7C54"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79246AD1"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4109C96B"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25D194E9"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744A71ED"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670195A5"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42D6C138"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43BF58DC" w14:textId="77777777" w:rsidR="00CA5B7A" w:rsidRPr="00CA5B7A" w:rsidRDefault="00CA5B7A" w:rsidP="00CA5B7A">
            <w:pPr>
              <w:rPr>
                <w:rFonts w:eastAsia="Times New Roman"/>
                <w:color w:val="000000"/>
              </w:rPr>
            </w:pPr>
            <w:r w:rsidRPr="00CA5B7A">
              <w:rPr>
                <w:rFonts w:eastAsia="Times New Roman"/>
                <w:color w:val="000000"/>
              </w:rPr>
              <w:t>D-</w:t>
            </w:r>
          </w:p>
        </w:tc>
        <w:tc>
          <w:tcPr>
            <w:tcW w:w="1300" w:type="dxa"/>
            <w:tcBorders>
              <w:top w:val="nil"/>
              <w:left w:val="nil"/>
              <w:bottom w:val="single" w:sz="4" w:space="0" w:color="000000"/>
              <w:right w:val="single" w:sz="4" w:space="0" w:color="000000"/>
            </w:tcBorders>
            <w:shd w:val="clear" w:color="auto" w:fill="auto"/>
            <w:vAlign w:val="center"/>
            <w:hideMark/>
          </w:tcPr>
          <w:p w14:paraId="1EC0CFC2" w14:textId="77777777" w:rsidR="00CA5B7A" w:rsidRPr="00CA5B7A" w:rsidRDefault="00CA5B7A" w:rsidP="00CA5B7A">
            <w:pPr>
              <w:rPr>
                <w:rFonts w:eastAsia="Times New Roman"/>
                <w:color w:val="000000"/>
              </w:rPr>
            </w:pPr>
            <w:r w:rsidRPr="00CA5B7A">
              <w:rPr>
                <w:rFonts w:eastAsia="Times New Roman"/>
                <w:color w:val="000000"/>
              </w:rPr>
              <w:t>DTTJBR3</w:t>
            </w:r>
          </w:p>
        </w:tc>
        <w:tc>
          <w:tcPr>
            <w:tcW w:w="960" w:type="dxa"/>
            <w:tcBorders>
              <w:top w:val="nil"/>
              <w:left w:val="nil"/>
              <w:bottom w:val="single" w:sz="4" w:space="0" w:color="000000"/>
              <w:right w:val="single" w:sz="4" w:space="0" w:color="000000"/>
            </w:tcBorders>
            <w:shd w:val="clear" w:color="auto" w:fill="auto"/>
            <w:vAlign w:val="center"/>
            <w:hideMark/>
          </w:tcPr>
          <w:p w14:paraId="65EF052A" w14:textId="77777777" w:rsidR="00CA5B7A" w:rsidRPr="00CA5B7A" w:rsidRDefault="00CA5B7A" w:rsidP="00CA5B7A">
            <w:pPr>
              <w:jc w:val="right"/>
              <w:rPr>
                <w:rFonts w:eastAsia="Times New Roman"/>
                <w:color w:val="000000"/>
              </w:rPr>
            </w:pPr>
            <w:r w:rsidRPr="00CA5B7A">
              <w:rPr>
                <w:rFonts w:eastAsia="Times New Roman"/>
                <w:color w:val="000000"/>
              </w:rPr>
              <w:t>25</w:t>
            </w:r>
          </w:p>
        </w:tc>
        <w:tc>
          <w:tcPr>
            <w:tcW w:w="1380" w:type="dxa"/>
            <w:tcBorders>
              <w:top w:val="nil"/>
              <w:left w:val="nil"/>
              <w:bottom w:val="single" w:sz="4" w:space="0" w:color="000000"/>
              <w:right w:val="single" w:sz="4" w:space="0" w:color="000000"/>
            </w:tcBorders>
            <w:shd w:val="clear" w:color="auto" w:fill="auto"/>
            <w:vAlign w:val="center"/>
            <w:hideMark/>
          </w:tcPr>
          <w:p w14:paraId="1DA6053C"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052394A2"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4941CF2E" w14:textId="77777777" w:rsidTr="00CA5B7A">
        <w:trPr>
          <w:divId w:val="1851872882"/>
          <w:trHeight w:val="31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2F80DB0C"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7D6038A4"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6F69F13F"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4E58FFE3"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475D8700" w14:textId="77777777" w:rsidR="00CA5B7A" w:rsidRPr="00CA5B7A" w:rsidRDefault="00CA5B7A" w:rsidP="00CA5B7A">
            <w:pPr>
              <w:rPr>
                <w:rFonts w:eastAsia="Times New Roman"/>
                <w:color w:val="000000"/>
              </w:rPr>
            </w:pPr>
            <w:r w:rsidRPr="00CA5B7A">
              <w:rPr>
                <w:rFonts w:eastAsia="Times New Roman"/>
                <w:color w:val="000000"/>
              </w:rPr>
              <w:t>IEEBR</w:t>
            </w:r>
          </w:p>
        </w:tc>
        <w:tc>
          <w:tcPr>
            <w:tcW w:w="1300" w:type="dxa"/>
            <w:tcBorders>
              <w:top w:val="nil"/>
              <w:left w:val="nil"/>
              <w:bottom w:val="single" w:sz="4" w:space="0" w:color="000000"/>
              <w:right w:val="single" w:sz="4" w:space="0" w:color="000000"/>
            </w:tcBorders>
            <w:shd w:val="clear" w:color="auto" w:fill="auto"/>
            <w:vAlign w:val="center"/>
            <w:hideMark/>
          </w:tcPr>
          <w:p w14:paraId="6A10D52D" w14:textId="77777777" w:rsidR="00CA5B7A" w:rsidRPr="00CA5B7A" w:rsidRDefault="00CA5B7A" w:rsidP="00CA5B7A">
            <w:pPr>
              <w:rPr>
                <w:rFonts w:eastAsia="Times New Roman"/>
                <w:color w:val="000000"/>
              </w:rPr>
            </w:pPr>
            <w:r w:rsidRPr="00CA5B7A">
              <w:rPr>
                <w:rFonts w:eastAsia="Times New Roman"/>
                <w:color w:val="000000"/>
              </w:rPr>
              <w:t>ITTJBR3</w:t>
            </w:r>
          </w:p>
        </w:tc>
        <w:tc>
          <w:tcPr>
            <w:tcW w:w="960" w:type="dxa"/>
            <w:tcBorders>
              <w:top w:val="nil"/>
              <w:left w:val="nil"/>
              <w:bottom w:val="single" w:sz="4" w:space="0" w:color="000000"/>
              <w:right w:val="single" w:sz="4" w:space="0" w:color="000000"/>
            </w:tcBorders>
            <w:shd w:val="clear" w:color="auto" w:fill="auto"/>
            <w:vAlign w:val="center"/>
            <w:hideMark/>
          </w:tcPr>
          <w:p w14:paraId="22CF18CF" w14:textId="77777777" w:rsidR="00CA5B7A" w:rsidRPr="00CA5B7A" w:rsidRDefault="00CA5B7A" w:rsidP="00CA5B7A">
            <w:pPr>
              <w:jc w:val="right"/>
              <w:rPr>
                <w:rFonts w:eastAsia="Times New Roman"/>
                <w:color w:val="000000"/>
              </w:rPr>
            </w:pPr>
            <w:r w:rsidRPr="00CA5B7A">
              <w:rPr>
                <w:rFonts w:eastAsia="Times New Roman"/>
                <w:color w:val="000000"/>
              </w:rPr>
              <w:t>15</w:t>
            </w:r>
          </w:p>
        </w:tc>
        <w:tc>
          <w:tcPr>
            <w:tcW w:w="1380" w:type="dxa"/>
            <w:tcBorders>
              <w:top w:val="nil"/>
              <w:left w:val="nil"/>
              <w:bottom w:val="single" w:sz="4" w:space="0" w:color="000000"/>
              <w:right w:val="single" w:sz="4" w:space="0" w:color="000000"/>
            </w:tcBorders>
            <w:shd w:val="clear" w:color="auto" w:fill="auto"/>
            <w:vAlign w:val="center"/>
            <w:hideMark/>
          </w:tcPr>
          <w:p w14:paraId="7DF78188"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1B31316C"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46D09224"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7CB5F478"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6B709AD9"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59F16F64"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1E4B3336"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45F856F7" w14:textId="77777777" w:rsidR="00CA5B7A" w:rsidRPr="00CA5B7A" w:rsidRDefault="00CA5B7A" w:rsidP="00CA5B7A">
            <w:pPr>
              <w:rPr>
                <w:rFonts w:eastAsia="Times New Roman"/>
                <w:color w:val="000000"/>
              </w:rPr>
            </w:pPr>
            <w:r w:rsidRPr="00CA5B7A">
              <w:rPr>
                <w:rFonts w:eastAsia="Times New Roman"/>
                <w:color w:val="000000"/>
              </w:rPr>
              <w:t>P-</w:t>
            </w:r>
          </w:p>
        </w:tc>
        <w:tc>
          <w:tcPr>
            <w:tcW w:w="1300" w:type="dxa"/>
            <w:tcBorders>
              <w:top w:val="nil"/>
              <w:left w:val="nil"/>
              <w:bottom w:val="single" w:sz="4" w:space="0" w:color="000000"/>
              <w:right w:val="single" w:sz="4" w:space="0" w:color="000000"/>
            </w:tcBorders>
            <w:shd w:val="clear" w:color="auto" w:fill="auto"/>
            <w:vAlign w:val="center"/>
            <w:hideMark/>
          </w:tcPr>
          <w:p w14:paraId="632D0BFC" w14:textId="77777777" w:rsidR="00CA5B7A" w:rsidRPr="00CA5B7A" w:rsidRDefault="00CA5B7A" w:rsidP="00CA5B7A">
            <w:pPr>
              <w:rPr>
                <w:rFonts w:eastAsia="Times New Roman"/>
                <w:color w:val="000000"/>
              </w:rPr>
            </w:pPr>
            <w:r w:rsidRPr="00CA5B7A">
              <w:rPr>
                <w:rFonts w:eastAsia="Times New Roman"/>
                <w:color w:val="000000"/>
              </w:rPr>
              <w:t>PTTYBR3</w:t>
            </w:r>
          </w:p>
        </w:tc>
        <w:tc>
          <w:tcPr>
            <w:tcW w:w="960" w:type="dxa"/>
            <w:tcBorders>
              <w:top w:val="nil"/>
              <w:left w:val="nil"/>
              <w:bottom w:val="single" w:sz="4" w:space="0" w:color="000000"/>
              <w:right w:val="single" w:sz="4" w:space="0" w:color="000000"/>
            </w:tcBorders>
            <w:shd w:val="clear" w:color="auto" w:fill="auto"/>
            <w:vAlign w:val="center"/>
            <w:hideMark/>
          </w:tcPr>
          <w:p w14:paraId="52319C9C"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5451F33F"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66EDAB46"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4AFCA26C"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4A8356A1"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2B9F3961"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1668FE61"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54F3954C"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1FB35815" w14:textId="77777777" w:rsidR="00CA5B7A" w:rsidRPr="00CA5B7A" w:rsidRDefault="00CA5B7A" w:rsidP="00CA5B7A">
            <w:pPr>
              <w:rPr>
                <w:rFonts w:eastAsia="Times New Roman"/>
                <w:color w:val="000000"/>
              </w:rPr>
            </w:pPr>
            <w:r w:rsidRPr="00CA5B7A">
              <w:rPr>
                <w:rFonts w:eastAsia="Times New Roman"/>
                <w:color w:val="000000"/>
              </w:rPr>
              <w:t>A-</w:t>
            </w:r>
          </w:p>
        </w:tc>
        <w:tc>
          <w:tcPr>
            <w:tcW w:w="1300" w:type="dxa"/>
            <w:tcBorders>
              <w:top w:val="nil"/>
              <w:left w:val="nil"/>
              <w:bottom w:val="single" w:sz="4" w:space="0" w:color="000000"/>
              <w:right w:val="single" w:sz="4" w:space="0" w:color="000000"/>
            </w:tcBorders>
            <w:shd w:val="clear" w:color="auto" w:fill="auto"/>
            <w:vAlign w:val="center"/>
            <w:hideMark/>
          </w:tcPr>
          <w:p w14:paraId="3E46DE71" w14:textId="77777777" w:rsidR="00CA5B7A" w:rsidRPr="00CA5B7A" w:rsidRDefault="00CA5B7A" w:rsidP="00CA5B7A">
            <w:pPr>
              <w:rPr>
                <w:rFonts w:eastAsia="Times New Roman"/>
                <w:color w:val="000000"/>
              </w:rPr>
            </w:pPr>
            <w:r w:rsidRPr="00CA5B7A">
              <w:rPr>
                <w:rFonts w:eastAsia="Times New Roman"/>
                <w:color w:val="000000"/>
              </w:rPr>
              <w:t>ATTYBR3</w:t>
            </w:r>
          </w:p>
        </w:tc>
        <w:tc>
          <w:tcPr>
            <w:tcW w:w="960" w:type="dxa"/>
            <w:tcBorders>
              <w:top w:val="nil"/>
              <w:left w:val="nil"/>
              <w:bottom w:val="single" w:sz="4" w:space="0" w:color="000000"/>
              <w:right w:val="single" w:sz="4" w:space="0" w:color="000000"/>
            </w:tcBorders>
            <w:shd w:val="clear" w:color="auto" w:fill="auto"/>
            <w:vAlign w:val="center"/>
            <w:hideMark/>
          </w:tcPr>
          <w:p w14:paraId="3FD07376" w14:textId="77777777" w:rsidR="00CA5B7A" w:rsidRPr="00CA5B7A" w:rsidRDefault="00CA5B7A" w:rsidP="00CA5B7A">
            <w:pPr>
              <w:jc w:val="right"/>
              <w:rPr>
                <w:rFonts w:eastAsia="Times New Roman"/>
                <w:color w:val="000000"/>
              </w:rPr>
            </w:pPr>
            <w:r w:rsidRPr="00CA5B7A">
              <w:rPr>
                <w:rFonts w:eastAsia="Times New Roman"/>
                <w:color w:val="000000"/>
              </w:rPr>
              <w:t>20</w:t>
            </w:r>
          </w:p>
        </w:tc>
        <w:tc>
          <w:tcPr>
            <w:tcW w:w="1380" w:type="dxa"/>
            <w:tcBorders>
              <w:top w:val="nil"/>
              <w:left w:val="nil"/>
              <w:bottom w:val="single" w:sz="4" w:space="0" w:color="000000"/>
              <w:right w:val="single" w:sz="4" w:space="0" w:color="000000"/>
            </w:tcBorders>
            <w:shd w:val="clear" w:color="auto" w:fill="auto"/>
            <w:vAlign w:val="center"/>
            <w:hideMark/>
          </w:tcPr>
          <w:p w14:paraId="3AEA4A9D"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493D2D38"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36BD1109"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58EFE459"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0617FF61"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61ACE5EE"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40FDD66B"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6517A37B" w14:textId="77777777" w:rsidR="00CA5B7A" w:rsidRPr="00CA5B7A" w:rsidRDefault="00CA5B7A" w:rsidP="00CA5B7A">
            <w:pPr>
              <w:rPr>
                <w:rFonts w:eastAsia="Times New Roman"/>
                <w:color w:val="000000"/>
              </w:rPr>
            </w:pPr>
            <w:r w:rsidRPr="00CA5B7A">
              <w:rPr>
                <w:rFonts w:eastAsia="Times New Roman"/>
                <w:color w:val="000000"/>
              </w:rPr>
              <w:t>Y-</w:t>
            </w:r>
          </w:p>
        </w:tc>
        <w:tc>
          <w:tcPr>
            <w:tcW w:w="1300" w:type="dxa"/>
            <w:tcBorders>
              <w:top w:val="nil"/>
              <w:left w:val="nil"/>
              <w:bottom w:val="single" w:sz="4" w:space="0" w:color="000000"/>
              <w:right w:val="single" w:sz="4" w:space="0" w:color="000000"/>
            </w:tcBorders>
            <w:shd w:val="clear" w:color="auto" w:fill="auto"/>
            <w:vAlign w:val="center"/>
            <w:hideMark/>
          </w:tcPr>
          <w:p w14:paraId="56E79301" w14:textId="77777777" w:rsidR="00CA5B7A" w:rsidRPr="00CA5B7A" w:rsidRDefault="00CA5B7A" w:rsidP="00CA5B7A">
            <w:pPr>
              <w:rPr>
                <w:rFonts w:eastAsia="Times New Roman"/>
                <w:color w:val="000000"/>
              </w:rPr>
            </w:pPr>
            <w:r w:rsidRPr="00CA5B7A">
              <w:rPr>
                <w:rFonts w:eastAsia="Times New Roman"/>
                <w:color w:val="000000"/>
              </w:rPr>
              <w:t>YTTYBR3</w:t>
            </w:r>
          </w:p>
        </w:tc>
        <w:tc>
          <w:tcPr>
            <w:tcW w:w="960" w:type="dxa"/>
            <w:tcBorders>
              <w:top w:val="nil"/>
              <w:left w:val="nil"/>
              <w:bottom w:val="single" w:sz="4" w:space="0" w:color="000000"/>
              <w:right w:val="single" w:sz="4" w:space="0" w:color="000000"/>
            </w:tcBorders>
            <w:shd w:val="clear" w:color="auto" w:fill="auto"/>
            <w:vAlign w:val="center"/>
            <w:hideMark/>
          </w:tcPr>
          <w:p w14:paraId="0CFF67BB" w14:textId="77777777" w:rsidR="00CA5B7A" w:rsidRPr="00CA5B7A" w:rsidRDefault="00CA5B7A" w:rsidP="00CA5B7A">
            <w:pPr>
              <w:jc w:val="right"/>
              <w:rPr>
                <w:rFonts w:eastAsia="Times New Roman"/>
                <w:color w:val="000000"/>
              </w:rPr>
            </w:pPr>
            <w:r w:rsidRPr="00CA5B7A">
              <w:rPr>
                <w:rFonts w:eastAsia="Times New Roman"/>
                <w:color w:val="000000"/>
              </w:rPr>
              <w:t>10</w:t>
            </w:r>
          </w:p>
        </w:tc>
        <w:tc>
          <w:tcPr>
            <w:tcW w:w="1380" w:type="dxa"/>
            <w:tcBorders>
              <w:top w:val="nil"/>
              <w:left w:val="nil"/>
              <w:bottom w:val="single" w:sz="4" w:space="0" w:color="000000"/>
              <w:right w:val="single" w:sz="4" w:space="0" w:color="000000"/>
            </w:tcBorders>
            <w:shd w:val="clear" w:color="auto" w:fill="auto"/>
            <w:vAlign w:val="center"/>
            <w:hideMark/>
          </w:tcPr>
          <w:p w14:paraId="3D3B26A8"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2146DDF0"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684A342C"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0E435FBD"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49BC847D"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60339D67"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372A6B22"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715CD4B6" w14:textId="77777777" w:rsidR="00CA5B7A" w:rsidRPr="00CA5B7A" w:rsidRDefault="00CA5B7A" w:rsidP="00CA5B7A">
            <w:pPr>
              <w:rPr>
                <w:rFonts w:eastAsia="Times New Roman"/>
                <w:color w:val="000000"/>
              </w:rPr>
            </w:pPr>
            <w:r w:rsidRPr="00CA5B7A">
              <w:rPr>
                <w:rFonts w:eastAsia="Times New Roman"/>
                <w:color w:val="000000"/>
              </w:rPr>
              <w:t>B-</w:t>
            </w:r>
          </w:p>
        </w:tc>
        <w:tc>
          <w:tcPr>
            <w:tcW w:w="1300" w:type="dxa"/>
            <w:tcBorders>
              <w:top w:val="nil"/>
              <w:left w:val="nil"/>
              <w:bottom w:val="single" w:sz="4" w:space="0" w:color="000000"/>
              <w:right w:val="single" w:sz="4" w:space="0" w:color="000000"/>
            </w:tcBorders>
            <w:shd w:val="clear" w:color="auto" w:fill="auto"/>
            <w:vAlign w:val="center"/>
            <w:hideMark/>
          </w:tcPr>
          <w:p w14:paraId="11593066" w14:textId="77777777" w:rsidR="00CA5B7A" w:rsidRPr="00CA5B7A" w:rsidRDefault="00CA5B7A" w:rsidP="00CA5B7A">
            <w:pPr>
              <w:rPr>
                <w:rFonts w:eastAsia="Times New Roman"/>
                <w:color w:val="000000"/>
              </w:rPr>
            </w:pPr>
            <w:r w:rsidRPr="00CA5B7A">
              <w:rPr>
                <w:rFonts w:eastAsia="Times New Roman"/>
                <w:color w:val="000000"/>
              </w:rPr>
              <w:t>BTTYBR3</w:t>
            </w:r>
          </w:p>
        </w:tc>
        <w:tc>
          <w:tcPr>
            <w:tcW w:w="960" w:type="dxa"/>
            <w:tcBorders>
              <w:top w:val="nil"/>
              <w:left w:val="nil"/>
              <w:bottom w:val="single" w:sz="4" w:space="0" w:color="000000"/>
              <w:right w:val="single" w:sz="4" w:space="0" w:color="000000"/>
            </w:tcBorders>
            <w:shd w:val="clear" w:color="auto" w:fill="auto"/>
            <w:vAlign w:val="center"/>
            <w:hideMark/>
          </w:tcPr>
          <w:p w14:paraId="25A26A49" w14:textId="77777777" w:rsidR="00CA5B7A" w:rsidRPr="00CA5B7A" w:rsidRDefault="00CA5B7A" w:rsidP="00CA5B7A">
            <w:pPr>
              <w:jc w:val="right"/>
              <w:rPr>
                <w:rFonts w:eastAsia="Times New Roman"/>
                <w:color w:val="000000"/>
              </w:rPr>
            </w:pPr>
            <w:r w:rsidRPr="00CA5B7A">
              <w:rPr>
                <w:rFonts w:eastAsia="Times New Roman"/>
                <w:color w:val="000000"/>
              </w:rPr>
              <w:t>10</w:t>
            </w:r>
          </w:p>
        </w:tc>
        <w:tc>
          <w:tcPr>
            <w:tcW w:w="1380" w:type="dxa"/>
            <w:tcBorders>
              <w:top w:val="nil"/>
              <w:left w:val="nil"/>
              <w:bottom w:val="single" w:sz="4" w:space="0" w:color="000000"/>
              <w:right w:val="single" w:sz="4" w:space="0" w:color="000000"/>
            </w:tcBorders>
            <w:shd w:val="clear" w:color="auto" w:fill="auto"/>
            <w:vAlign w:val="center"/>
            <w:hideMark/>
          </w:tcPr>
          <w:p w14:paraId="62D432F5"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01B3C2F0"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59314E97"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01C064AA"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4CE28EB8"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2A8A1532"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0E5BDC4F"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751F7E90" w14:textId="77777777" w:rsidR="00CA5B7A" w:rsidRPr="00CA5B7A" w:rsidRDefault="00CA5B7A" w:rsidP="00CA5B7A">
            <w:pPr>
              <w:rPr>
                <w:rFonts w:eastAsia="Times New Roman"/>
                <w:color w:val="000000"/>
              </w:rPr>
            </w:pPr>
            <w:r w:rsidRPr="00CA5B7A">
              <w:rPr>
                <w:rFonts w:eastAsia="Times New Roman"/>
                <w:color w:val="000000"/>
              </w:rPr>
              <w:t>M-</w:t>
            </w:r>
          </w:p>
        </w:tc>
        <w:tc>
          <w:tcPr>
            <w:tcW w:w="1300" w:type="dxa"/>
            <w:tcBorders>
              <w:top w:val="nil"/>
              <w:left w:val="nil"/>
              <w:bottom w:val="single" w:sz="4" w:space="0" w:color="000000"/>
              <w:right w:val="single" w:sz="4" w:space="0" w:color="000000"/>
            </w:tcBorders>
            <w:shd w:val="clear" w:color="auto" w:fill="auto"/>
            <w:vAlign w:val="center"/>
            <w:hideMark/>
          </w:tcPr>
          <w:p w14:paraId="54475F89" w14:textId="77777777" w:rsidR="00CA5B7A" w:rsidRPr="00CA5B7A" w:rsidRDefault="00CA5B7A" w:rsidP="00CA5B7A">
            <w:pPr>
              <w:rPr>
                <w:rFonts w:eastAsia="Times New Roman"/>
                <w:color w:val="000000"/>
              </w:rPr>
            </w:pPr>
            <w:r w:rsidRPr="00CA5B7A">
              <w:rPr>
                <w:rFonts w:eastAsia="Times New Roman"/>
                <w:color w:val="000000"/>
              </w:rPr>
              <w:t>MTTYBR3</w:t>
            </w:r>
          </w:p>
        </w:tc>
        <w:tc>
          <w:tcPr>
            <w:tcW w:w="960" w:type="dxa"/>
            <w:tcBorders>
              <w:top w:val="nil"/>
              <w:left w:val="nil"/>
              <w:bottom w:val="single" w:sz="4" w:space="0" w:color="000000"/>
              <w:right w:val="single" w:sz="4" w:space="0" w:color="000000"/>
            </w:tcBorders>
            <w:shd w:val="clear" w:color="auto" w:fill="auto"/>
            <w:vAlign w:val="center"/>
            <w:hideMark/>
          </w:tcPr>
          <w:p w14:paraId="5128E31C" w14:textId="77777777" w:rsidR="00CA5B7A" w:rsidRPr="00CA5B7A" w:rsidRDefault="00CA5B7A" w:rsidP="00CA5B7A">
            <w:pPr>
              <w:jc w:val="right"/>
              <w:rPr>
                <w:rFonts w:eastAsia="Times New Roman"/>
                <w:color w:val="000000"/>
              </w:rPr>
            </w:pPr>
            <w:r w:rsidRPr="00CA5B7A">
              <w:rPr>
                <w:rFonts w:eastAsia="Times New Roman"/>
                <w:color w:val="000000"/>
              </w:rPr>
              <w:t>10</w:t>
            </w:r>
          </w:p>
        </w:tc>
        <w:tc>
          <w:tcPr>
            <w:tcW w:w="1380" w:type="dxa"/>
            <w:tcBorders>
              <w:top w:val="nil"/>
              <w:left w:val="nil"/>
              <w:bottom w:val="single" w:sz="4" w:space="0" w:color="000000"/>
              <w:right w:val="single" w:sz="4" w:space="0" w:color="000000"/>
            </w:tcBorders>
            <w:shd w:val="clear" w:color="auto" w:fill="auto"/>
            <w:vAlign w:val="center"/>
            <w:hideMark/>
          </w:tcPr>
          <w:p w14:paraId="289D88EF"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3E9AF18C"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435C3E18"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53A0E2AD"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5E24EF4C"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49FD1864"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0D9D8FBE"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70A03693" w14:textId="77777777" w:rsidR="00CA5B7A" w:rsidRPr="00CA5B7A" w:rsidRDefault="00CA5B7A" w:rsidP="00CA5B7A">
            <w:pPr>
              <w:rPr>
                <w:rFonts w:eastAsia="Times New Roman"/>
                <w:color w:val="000000"/>
              </w:rPr>
            </w:pPr>
            <w:r w:rsidRPr="00CA5B7A">
              <w:rPr>
                <w:rFonts w:eastAsia="Times New Roman"/>
                <w:color w:val="000000"/>
              </w:rPr>
              <w:t>H-</w:t>
            </w:r>
          </w:p>
        </w:tc>
        <w:tc>
          <w:tcPr>
            <w:tcW w:w="1300" w:type="dxa"/>
            <w:tcBorders>
              <w:top w:val="nil"/>
              <w:left w:val="nil"/>
              <w:bottom w:val="single" w:sz="4" w:space="0" w:color="000000"/>
              <w:right w:val="single" w:sz="4" w:space="0" w:color="000000"/>
            </w:tcBorders>
            <w:shd w:val="clear" w:color="auto" w:fill="auto"/>
            <w:vAlign w:val="center"/>
            <w:hideMark/>
          </w:tcPr>
          <w:p w14:paraId="4D5A9B57" w14:textId="77777777" w:rsidR="00CA5B7A" w:rsidRPr="00CA5B7A" w:rsidRDefault="00CA5B7A" w:rsidP="00CA5B7A">
            <w:pPr>
              <w:rPr>
                <w:rFonts w:eastAsia="Times New Roman"/>
                <w:color w:val="000000"/>
              </w:rPr>
            </w:pPr>
            <w:r w:rsidRPr="00CA5B7A">
              <w:rPr>
                <w:rFonts w:eastAsia="Times New Roman"/>
                <w:color w:val="000000"/>
              </w:rPr>
              <w:t>HTTYBR3</w:t>
            </w:r>
          </w:p>
        </w:tc>
        <w:tc>
          <w:tcPr>
            <w:tcW w:w="960" w:type="dxa"/>
            <w:tcBorders>
              <w:top w:val="nil"/>
              <w:left w:val="nil"/>
              <w:bottom w:val="single" w:sz="4" w:space="0" w:color="000000"/>
              <w:right w:val="single" w:sz="4" w:space="0" w:color="000000"/>
            </w:tcBorders>
            <w:shd w:val="clear" w:color="auto" w:fill="auto"/>
            <w:vAlign w:val="center"/>
            <w:hideMark/>
          </w:tcPr>
          <w:p w14:paraId="28062EDA"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1040174C"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05CA77A2"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2B0C6B61"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44C6FA0E"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2073D509"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16C08DF8"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74131272"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1AB797D4" w14:textId="77777777" w:rsidR="00CA5B7A" w:rsidRPr="00CA5B7A" w:rsidRDefault="00CA5B7A" w:rsidP="00CA5B7A">
            <w:pPr>
              <w:rPr>
                <w:rFonts w:eastAsia="Times New Roman"/>
                <w:color w:val="000000"/>
              </w:rPr>
            </w:pPr>
            <w:r w:rsidRPr="00CA5B7A">
              <w:rPr>
                <w:rFonts w:eastAsia="Times New Roman"/>
                <w:color w:val="000000"/>
              </w:rPr>
              <w:t>K-</w:t>
            </w:r>
          </w:p>
        </w:tc>
        <w:tc>
          <w:tcPr>
            <w:tcW w:w="1300" w:type="dxa"/>
            <w:tcBorders>
              <w:top w:val="nil"/>
              <w:left w:val="nil"/>
              <w:bottom w:val="single" w:sz="4" w:space="0" w:color="000000"/>
              <w:right w:val="single" w:sz="4" w:space="0" w:color="000000"/>
            </w:tcBorders>
            <w:shd w:val="clear" w:color="auto" w:fill="auto"/>
            <w:vAlign w:val="center"/>
            <w:hideMark/>
          </w:tcPr>
          <w:p w14:paraId="10484F99" w14:textId="77777777" w:rsidR="00CA5B7A" w:rsidRPr="00CA5B7A" w:rsidRDefault="00CA5B7A" w:rsidP="00CA5B7A">
            <w:pPr>
              <w:rPr>
                <w:rFonts w:eastAsia="Times New Roman"/>
                <w:color w:val="000000"/>
              </w:rPr>
            </w:pPr>
            <w:r w:rsidRPr="00CA5B7A">
              <w:rPr>
                <w:rFonts w:eastAsia="Times New Roman"/>
                <w:color w:val="000000"/>
              </w:rPr>
              <w:t>KTTYBR3</w:t>
            </w:r>
          </w:p>
        </w:tc>
        <w:tc>
          <w:tcPr>
            <w:tcW w:w="960" w:type="dxa"/>
            <w:tcBorders>
              <w:top w:val="nil"/>
              <w:left w:val="nil"/>
              <w:bottom w:val="single" w:sz="4" w:space="0" w:color="000000"/>
              <w:right w:val="single" w:sz="4" w:space="0" w:color="000000"/>
            </w:tcBorders>
            <w:shd w:val="clear" w:color="auto" w:fill="auto"/>
            <w:vAlign w:val="center"/>
            <w:hideMark/>
          </w:tcPr>
          <w:p w14:paraId="4122612C"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5EF69E7D"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362B0285"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3716F360"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16803185"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4EF88785"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2F73C8BE"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07E8E92F"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0D46607B" w14:textId="77777777" w:rsidR="00CA5B7A" w:rsidRPr="00CA5B7A" w:rsidRDefault="00CA5B7A" w:rsidP="00CA5B7A">
            <w:pPr>
              <w:rPr>
                <w:rFonts w:eastAsia="Times New Roman"/>
                <w:color w:val="000000"/>
              </w:rPr>
            </w:pPr>
            <w:r w:rsidRPr="00CA5B7A">
              <w:rPr>
                <w:rFonts w:eastAsia="Times New Roman"/>
                <w:color w:val="000000"/>
              </w:rPr>
              <w:t>V-</w:t>
            </w:r>
          </w:p>
        </w:tc>
        <w:tc>
          <w:tcPr>
            <w:tcW w:w="1300" w:type="dxa"/>
            <w:tcBorders>
              <w:top w:val="nil"/>
              <w:left w:val="nil"/>
              <w:bottom w:val="single" w:sz="4" w:space="0" w:color="000000"/>
              <w:right w:val="single" w:sz="4" w:space="0" w:color="000000"/>
            </w:tcBorders>
            <w:shd w:val="clear" w:color="auto" w:fill="auto"/>
            <w:vAlign w:val="center"/>
            <w:hideMark/>
          </w:tcPr>
          <w:p w14:paraId="5FF00F32" w14:textId="77777777" w:rsidR="00CA5B7A" w:rsidRPr="00CA5B7A" w:rsidRDefault="00CA5B7A" w:rsidP="00CA5B7A">
            <w:pPr>
              <w:rPr>
                <w:rFonts w:eastAsia="Times New Roman"/>
                <w:color w:val="000000"/>
              </w:rPr>
            </w:pPr>
            <w:r w:rsidRPr="00CA5B7A">
              <w:rPr>
                <w:rFonts w:eastAsia="Times New Roman"/>
                <w:color w:val="000000"/>
              </w:rPr>
              <w:t>VTTYBR3</w:t>
            </w:r>
          </w:p>
        </w:tc>
        <w:tc>
          <w:tcPr>
            <w:tcW w:w="960" w:type="dxa"/>
            <w:tcBorders>
              <w:top w:val="nil"/>
              <w:left w:val="nil"/>
              <w:bottom w:val="single" w:sz="4" w:space="0" w:color="000000"/>
              <w:right w:val="single" w:sz="4" w:space="0" w:color="000000"/>
            </w:tcBorders>
            <w:shd w:val="clear" w:color="auto" w:fill="auto"/>
            <w:vAlign w:val="center"/>
            <w:hideMark/>
          </w:tcPr>
          <w:p w14:paraId="1783DA11"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38517D0B"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2936D1AF"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69105888"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06838AB0"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7F6C291F"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73728A63"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0C33E92F"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3E85753C" w14:textId="77777777" w:rsidR="00CA5B7A" w:rsidRPr="00CA5B7A" w:rsidRDefault="00CA5B7A" w:rsidP="00CA5B7A">
            <w:pPr>
              <w:rPr>
                <w:rFonts w:eastAsia="Times New Roman"/>
                <w:color w:val="000000"/>
              </w:rPr>
            </w:pPr>
            <w:r w:rsidRPr="00CA5B7A">
              <w:rPr>
                <w:rFonts w:eastAsia="Times New Roman"/>
                <w:color w:val="000000"/>
              </w:rPr>
              <w:t>T-</w:t>
            </w:r>
          </w:p>
        </w:tc>
        <w:tc>
          <w:tcPr>
            <w:tcW w:w="1300" w:type="dxa"/>
            <w:tcBorders>
              <w:top w:val="nil"/>
              <w:left w:val="nil"/>
              <w:bottom w:val="single" w:sz="4" w:space="0" w:color="000000"/>
              <w:right w:val="single" w:sz="4" w:space="0" w:color="000000"/>
            </w:tcBorders>
            <w:shd w:val="clear" w:color="auto" w:fill="auto"/>
            <w:vAlign w:val="center"/>
            <w:hideMark/>
          </w:tcPr>
          <w:p w14:paraId="20EF4B60" w14:textId="77777777" w:rsidR="00CA5B7A" w:rsidRPr="00CA5B7A" w:rsidRDefault="00CA5B7A" w:rsidP="00CA5B7A">
            <w:pPr>
              <w:rPr>
                <w:rFonts w:eastAsia="Times New Roman"/>
                <w:color w:val="000000"/>
              </w:rPr>
            </w:pPr>
            <w:r w:rsidRPr="00CA5B7A">
              <w:rPr>
                <w:rFonts w:eastAsia="Times New Roman"/>
                <w:color w:val="000000"/>
              </w:rPr>
              <w:t>TTTYBR3</w:t>
            </w:r>
          </w:p>
        </w:tc>
        <w:tc>
          <w:tcPr>
            <w:tcW w:w="960" w:type="dxa"/>
            <w:tcBorders>
              <w:top w:val="nil"/>
              <w:left w:val="nil"/>
              <w:bottom w:val="single" w:sz="4" w:space="0" w:color="000000"/>
              <w:right w:val="single" w:sz="4" w:space="0" w:color="000000"/>
            </w:tcBorders>
            <w:shd w:val="clear" w:color="auto" w:fill="auto"/>
            <w:vAlign w:val="center"/>
            <w:hideMark/>
          </w:tcPr>
          <w:p w14:paraId="172B6DC8"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781F4534"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62AEDAE4"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105E1224"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33215557"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20D3AEB8"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73E28096"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536C0017"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714C4719" w14:textId="77777777" w:rsidR="00CA5B7A" w:rsidRPr="00CA5B7A" w:rsidRDefault="00CA5B7A" w:rsidP="00CA5B7A">
            <w:pPr>
              <w:rPr>
                <w:rFonts w:eastAsia="Times New Roman"/>
                <w:color w:val="000000"/>
              </w:rPr>
            </w:pPr>
            <w:r w:rsidRPr="00CA5B7A">
              <w:rPr>
                <w:rFonts w:eastAsia="Times New Roman"/>
                <w:color w:val="000000"/>
              </w:rPr>
              <w:t>N-</w:t>
            </w:r>
          </w:p>
        </w:tc>
        <w:tc>
          <w:tcPr>
            <w:tcW w:w="1300" w:type="dxa"/>
            <w:tcBorders>
              <w:top w:val="nil"/>
              <w:left w:val="nil"/>
              <w:bottom w:val="single" w:sz="4" w:space="0" w:color="000000"/>
              <w:right w:val="single" w:sz="4" w:space="0" w:color="000000"/>
            </w:tcBorders>
            <w:shd w:val="clear" w:color="auto" w:fill="auto"/>
            <w:vAlign w:val="center"/>
            <w:hideMark/>
          </w:tcPr>
          <w:p w14:paraId="165074A2" w14:textId="77777777" w:rsidR="00CA5B7A" w:rsidRPr="00CA5B7A" w:rsidRDefault="00CA5B7A" w:rsidP="00CA5B7A">
            <w:pPr>
              <w:rPr>
                <w:rFonts w:eastAsia="Times New Roman"/>
                <w:color w:val="000000"/>
              </w:rPr>
            </w:pPr>
            <w:r w:rsidRPr="00CA5B7A">
              <w:rPr>
                <w:rFonts w:eastAsia="Times New Roman"/>
                <w:color w:val="000000"/>
              </w:rPr>
              <w:t>NTTYBR3</w:t>
            </w:r>
          </w:p>
        </w:tc>
        <w:tc>
          <w:tcPr>
            <w:tcW w:w="960" w:type="dxa"/>
            <w:tcBorders>
              <w:top w:val="nil"/>
              <w:left w:val="nil"/>
              <w:bottom w:val="single" w:sz="4" w:space="0" w:color="000000"/>
              <w:right w:val="single" w:sz="4" w:space="0" w:color="000000"/>
            </w:tcBorders>
            <w:shd w:val="clear" w:color="auto" w:fill="auto"/>
            <w:vAlign w:val="center"/>
            <w:hideMark/>
          </w:tcPr>
          <w:p w14:paraId="279729B8"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6D283A87"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3B5A4035"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7AD84E41"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03EA9D3D"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5A9EDC70"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1B7BA622"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71A119F9"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4C6E6B6E" w14:textId="77777777" w:rsidR="00CA5B7A" w:rsidRPr="00CA5B7A" w:rsidRDefault="00CA5B7A" w:rsidP="00CA5B7A">
            <w:pPr>
              <w:rPr>
                <w:rFonts w:eastAsia="Times New Roman"/>
                <w:color w:val="000000"/>
              </w:rPr>
            </w:pPr>
            <w:r w:rsidRPr="00CA5B7A">
              <w:rPr>
                <w:rFonts w:eastAsia="Times New Roman"/>
                <w:color w:val="000000"/>
              </w:rPr>
              <w:t>S-</w:t>
            </w:r>
          </w:p>
        </w:tc>
        <w:tc>
          <w:tcPr>
            <w:tcW w:w="1300" w:type="dxa"/>
            <w:tcBorders>
              <w:top w:val="nil"/>
              <w:left w:val="nil"/>
              <w:bottom w:val="single" w:sz="4" w:space="0" w:color="000000"/>
              <w:right w:val="single" w:sz="4" w:space="0" w:color="000000"/>
            </w:tcBorders>
            <w:shd w:val="clear" w:color="auto" w:fill="auto"/>
            <w:vAlign w:val="center"/>
            <w:hideMark/>
          </w:tcPr>
          <w:p w14:paraId="431C2C1C" w14:textId="77777777" w:rsidR="00CA5B7A" w:rsidRPr="00CA5B7A" w:rsidRDefault="00CA5B7A" w:rsidP="00CA5B7A">
            <w:pPr>
              <w:rPr>
                <w:rFonts w:eastAsia="Times New Roman"/>
                <w:color w:val="000000"/>
              </w:rPr>
            </w:pPr>
            <w:r w:rsidRPr="00CA5B7A">
              <w:rPr>
                <w:rFonts w:eastAsia="Times New Roman"/>
                <w:color w:val="000000"/>
              </w:rPr>
              <w:t>STTYBR3</w:t>
            </w:r>
          </w:p>
        </w:tc>
        <w:tc>
          <w:tcPr>
            <w:tcW w:w="960" w:type="dxa"/>
            <w:tcBorders>
              <w:top w:val="nil"/>
              <w:left w:val="nil"/>
              <w:bottom w:val="single" w:sz="4" w:space="0" w:color="000000"/>
              <w:right w:val="single" w:sz="4" w:space="0" w:color="000000"/>
            </w:tcBorders>
            <w:shd w:val="clear" w:color="auto" w:fill="auto"/>
            <w:vAlign w:val="center"/>
            <w:hideMark/>
          </w:tcPr>
          <w:p w14:paraId="2AD4FD26"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48005F84"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515D1415"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r w:rsidR="00CA5B7A" w:rsidRPr="00CA5B7A" w14:paraId="1F8A0BBE" w14:textId="77777777" w:rsidTr="00CA5B7A">
        <w:trPr>
          <w:divId w:val="1851872882"/>
          <w:trHeight w:val="345"/>
        </w:trPr>
        <w:tc>
          <w:tcPr>
            <w:tcW w:w="960" w:type="dxa"/>
            <w:tcBorders>
              <w:top w:val="nil"/>
              <w:left w:val="single" w:sz="4" w:space="0" w:color="000000"/>
              <w:bottom w:val="single" w:sz="4" w:space="0" w:color="000000"/>
              <w:right w:val="single" w:sz="4" w:space="0" w:color="000000"/>
            </w:tcBorders>
            <w:shd w:val="clear" w:color="auto" w:fill="auto"/>
            <w:vAlign w:val="center"/>
            <w:hideMark/>
          </w:tcPr>
          <w:p w14:paraId="573F11A4" w14:textId="77777777" w:rsidR="00CA5B7A" w:rsidRPr="00CA5B7A" w:rsidRDefault="00CA5B7A" w:rsidP="00CA5B7A">
            <w:pPr>
              <w:rPr>
                <w:rFonts w:eastAsia="Times New Roman"/>
                <w:color w:val="000000"/>
              </w:rPr>
            </w:pPr>
            <w:r w:rsidRPr="00CA5B7A">
              <w:rPr>
                <w:rFonts w:eastAsia="Times New Roman"/>
                <w:color w:val="000000"/>
              </w:rPr>
              <w:t>BR</w:t>
            </w:r>
          </w:p>
        </w:tc>
        <w:tc>
          <w:tcPr>
            <w:tcW w:w="960" w:type="dxa"/>
            <w:tcBorders>
              <w:top w:val="nil"/>
              <w:left w:val="nil"/>
              <w:bottom w:val="single" w:sz="4" w:space="0" w:color="000000"/>
              <w:right w:val="single" w:sz="4" w:space="0" w:color="000000"/>
            </w:tcBorders>
            <w:shd w:val="clear" w:color="auto" w:fill="auto"/>
            <w:vAlign w:val="center"/>
            <w:hideMark/>
          </w:tcPr>
          <w:p w14:paraId="2994AE80" w14:textId="77777777" w:rsidR="00CA5B7A" w:rsidRPr="00CA5B7A" w:rsidRDefault="00CA5B7A" w:rsidP="00CA5B7A">
            <w:pPr>
              <w:rPr>
                <w:rFonts w:eastAsia="Times New Roman"/>
                <w:color w:val="000000"/>
              </w:rPr>
            </w:pPr>
            <w:r w:rsidRPr="00CA5B7A">
              <w:rPr>
                <w:rFonts w:eastAsia="Times New Roman"/>
                <w:color w:val="000000"/>
              </w:rPr>
              <w:t>LH</w:t>
            </w:r>
          </w:p>
        </w:tc>
        <w:tc>
          <w:tcPr>
            <w:tcW w:w="960" w:type="dxa"/>
            <w:tcBorders>
              <w:top w:val="nil"/>
              <w:left w:val="nil"/>
              <w:bottom w:val="single" w:sz="4" w:space="0" w:color="000000"/>
              <w:right w:val="single" w:sz="4" w:space="0" w:color="000000"/>
            </w:tcBorders>
            <w:shd w:val="clear" w:color="auto" w:fill="auto"/>
            <w:vAlign w:val="center"/>
            <w:hideMark/>
          </w:tcPr>
          <w:p w14:paraId="47F729E2" w14:textId="77777777" w:rsidR="00CA5B7A" w:rsidRPr="00CA5B7A" w:rsidRDefault="00CA5B7A" w:rsidP="00CA5B7A">
            <w:pPr>
              <w:rPr>
                <w:rFonts w:eastAsia="Times New Roman"/>
                <w:color w:val="000000"/>
              </w:rPr>
            </w:pPr>
            <w:r w:rsidRPr="00CA5B7A">
              <w:rPr>
                <w:rFonts w:eastAsia="Times New Roman"/>
                <w:color w:val="000000"/>
              </w:rPr>
              <w:t>BR</w:t>
            </w:r>
          </w:p>
        </w:tc>
        <w:tc>
          <w:tcPr>
            <w:tcW w:w="1220" w:type="dxa"/>
            <w:tcBorders>
              <w:top w:val="nil"/>
              <w:left w:val="nil"/>
              <w:bottom w:val="single" w:sz="4" w:space="0" w:color="000000"/>
              <w:right w:val="single" w:sz="4" w:space="0" w:color="000000"/>
            </w:tcBorders>
            <w:shd w:val="clear" w:color="auto" w:fill="auto"/>
            <w:vAlign w:val="center"/>
            <w:hideMark/>
          </w:tcPr>
          <w:p w14:paraId="700EA495" w14:textId="77777777" w:rsidR="00CA5B7A" w:rsidRPr="00CA5B7A" w:rsidRDefault="00CA5B7A" w:rsidP="00CA5B7A">
            <w:pPr>
              <w:rPr>
                <w:rFonts w:eastAsia="Times New Roman"/>
                <w:color w:val="000000"/>
              </w:rPr>
            </w:pPr>
            <w:r w:rsidRPr="00CA5B7A">
              <w:rPr>
                <w:rFonts w:eastAsia="Times New Roman"/>
                <w:color w:val="000000"/>
              </w:rPr>
              <w:t>ITALIA</w:t>
            </w:r>
          </w:p>
        </w:tc>
        <w:tc>
          <w:tcPr>
            <w:tcW w:w="1080" w:type="dxa"/>
            <w:tcBorders>
              <w:top w:val="nil"/>
              <w:left w:val="nil"/>
              <w:bottom w:val="single" w:sz="4" w:space="0" w:color="000000"/>
              <w:right w:val="single" w:sz="4" w:space="0" w:color="000000"/>
            </w:tcBorders>
            <w:shd w:val="clear" w:color="auto" w:fill="auto"/>
            <w:vAlign w:val="center"/>
            <w:hideMark/>
          </w:tcPr>
          <w:p w14:paraId="7CCCCE07" w14:textId="77777777" w:rsidR="00CA5B7A" w:rsidRPr="00CA5B7A" w:rsidRDefault="00CA5B7A" w:rsidP="00CA5B7A">
            <w:pPr>
              <w:rPr>
                <w:rFonts w:eastAsia="Times New Roman"/>
                <w:color w:val="000000"/>
              </w:rPr>
            </w:pPr>
            <w:r w:rsidRPr="00CA5B7A">
              <w:rPr>
                <w:rFonts w:eastAsia="Times New Roman"/>
                <w:color w:val="000000"/>
              </w:rPr>
              <w:t>X-</w:t>
            </w:r>
          </w:p>
        </w:tc>
        <w:tc>
          <w:tcPr>
            <w:tcW w:w="1300" w:type="dxa"/>
            <w:tcBorders>
              <w:top w:val="nil"/>
              <w:left w:val="nil"/>
              <w:bottom w:val="single" w:sz="4" w:space="0" w:color="000000"/>
              <w:right w:val="single" w:sz="4" w:space="0" w:color="000000"/>
            </w:tcBorders>
            <w:shd w:val="clear" w:color="auto" w:fill="auto"/>
            <w:vAlign w:val="center"/>
            <w:hideMark/>
          </w:tcPr>
          <w:p w14:paraId="5808E3F1" w14:textId="77777777" w:rsidR="00CA5B7A" w:rsidRPr="00CA5B7A" w:rsidRDefault="00CA5B7A" w:rsidP="00CA5B7A">
            <w:pPr>
              <w:rPr>
                <w:rFonts w:eastAsia="Times New Roman"/>
                <w:color w:val="000000"/>
              </w:rPr>
            </w:pPr>
            <w:r w:rsidRPr="00CA5B7A">
              <w:rPr>
                <w:rFonts w:eastAsia="Times New Roman"/>
                <w:color w:val="000000"/>
              </w:rPr>
              <w:t>XTTYBR3</w:t>
            </w:r>
          </w:p>
        </w:tc>
        <w:tc>
          <w:tcPr>
            <w:tcW w:w="960" w:type="dxa"/>
            <w:tcBorders>
              <w:top w:val="nil"/>
              <w:left w:val="nil"/>
              <w:bottom w:val="single" w:sz="4" w:space="0" w:color="000000"/>
              <w:right w:val="single" w:sz="4" w:space="0" w:color="000000"/>
            </w:tcBorders>
            <w:shd w:val="clear" w:color="auto" w:fill="auto"/>
            <w:vAlign w:val="center"/>
            <w:hideMark/>
          </w:tcPr>
          <w:p w14:paraId="681D8910" w14:textId="77777777" w:rsidR="00CA5B7A" w:rsidRPr="00CA5B7A" w:rsidRDefault="00CA5B7A" w:rsidP="00CA5B7A">
            <w:pPr>
              <w:jc w:val="right"/>
              <w:rPr>
                <w:rFonts w:eastAsia="Times New Roman"/>
                <w:color w:val="000000"/>
              </w:rPr>
            </w:pPr>
            <w:r w:rsidRPr="00CA5B7A">
              <w:rPr>
                <w:rFonts w:eastAsia="Times New Roman"/>
                <w:color w:val="000000"/>
              </w:rPr>
              <w:t>18</w:t>
            </w:r>
          </w:p>
        </w:tc>
        <w:tc>
          <w:tcPr>
            <w:tcW w:w="1380" w:type="dxa"/>
            <w:tcBorders>
              <w:top w:val="nil"/>
              <w:left w:val="nil"/>
              <w:bottom w:val="single" w:sz="4" w:space="0" w:color="000000"/>
              <w:right w:val="single" w:sz="4" w:space="0" w:color="000000"/>
            </w:tcBorders>
            <w:shd w:val="clear" w:color="auto" w:fill="auto"/>
            <w:vAlign w:val="center"/>
            <w:hideMark/>
          </w:tcPr>
          <w:p w14:paraId="502015F6" w14:textId="77777777" w:rsidR="00CA5B7A" w:rsidRPr="00CA5B7A" w:rsidRDefault="00CA5B7A" w:rsidP="00CA5B7A">
            <w:pPr>
              <w:jc w:val="right"/>
              <w:rPr>
                <w:rFonts w:eastAsia="Times New Roman"/>
                <w:color w:val="000000"/>
              </w:rPr>
            </w:pPr>
            <w:r w:rsidRPr="00CA5B7A">
              <w:rPr>
                <w:rFonts w:eastAsia="Times New Roman"/>
                <w:color w:val="000000"/>
              </w:rPr>
              <w:t>01/02/2019</w:t>
            </w:r>
          </w:p>
        </w:tc>
        <w:tc>
          <w:tcPr>
            <w:tcW w:w="1320" w:type="dxa"/>
            <w:tcBorders>
              <w:top w:val="nil"/>
              <w:left w:val="nil"/>
              <w:bottom w:val="single" w:sz="4" w:space="0" w:color="000000"/>
              <w:right w:val="single" w:sz="4" w:space="0" w:color="000000"/>
            </w:tcBorders>
            <w:shd w:val="clear" w:color="auto" w:fill="auto"/>
            <w:vAlign w:val="center"/>
            <w:hideMark/>
          </w:tcPr>
          <w:p w14:paraId="79F74E76" w14:textId="77777777" w:rsidR="00CA5B7A" w:rsidRPr="00CA5B7A" w:rsidRDefault="00CA5B7A" w:rsidP="00CA5B7A">
            <w:pPr>
              <w:jc w:val="right"/>
              <w:rPr>
                <w:rFonts w:eastAsia="Times New Roman"/>
                <w:color w:val="000000"/>
              </w:rPr>
            </w:pPr>
            <w:r w:rsidRPr="00CA5B7A">
              <w:rPr>
                <w:rFonts w:eastAsia="Times New Roman"/>
                <w:color w:val="000000"/>
              </w:rPr>
              <w:t>31/01/2021</w:t>
            </w:r>
          </w:p>
        </w:tc>
      </w:tr>
    </w:tbl>
    <w:p w14:paraId="4668AF5F" w14:textId="77777777" w:rsidR="00CA5B7A" w:rsidRDefault="00CA5B7A">
      <w:pPr>
        <w:pStyle w:val="NormalWeb"/>
        <w:divId w:val="1851872882"/>
      </w:pPr>
    </w:p>
    <w:p w14:paraId="21B0B558" w14:textId="77777777" w:rsidR="00C93801" w:rsidRDefault="009433B5">
      <w:pPr>
        <w:pStyle w:val="Heading3"/>
        <w:divId w:val="1851872882"/>
        <w:rPr>
          <w:rFonts w:eastAsia="Times New Roman"/>
        </w:rPr>
      </w:pPr>
      <w:r>
        <w:rPr>
          <w:rFonts w:eastAsia="Times New Roman"/>
        </w:rPr>
        <w:t> </w:t>
      </w:r>
    </w:p>
    <w:p w14:paraId="797AEAF3" w14:textId="77777777" w:rsidR="00C93801" w:rsidRDefault="009433B5">
      <w:pPr>
        <w:pStyle w:val="NormalWeb"/>
        <w:jc w:val="center"/>
        <w:divId w:val="1851872882"/>
      </w:pPr>
      <w:r>
        <w:rPr>
          <w:rStyle w:val="Strong"/>
          <w:rFonts w:ascii="Arial" w:hAnsi="Arial" w:cs="Arial"/>
          <w:sz w:val="20"/>
          <w:szCs w:val="20"/>
        </w:rPr>
        <w:t xml:space="preserve">Net Fares </w:t>
      </w:r>
    </w:p>
    <w:tbl>
      <w:tblPr>
        <w:tblW w:w="1005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1331"/>
        <w:gridCol w:w="1355"/>
        <w:gridCol w:w="1341"/>
        <w:gridCol w:w="1329"/>
        <w:gridCol w:w="1339"/>
        <w:gridCol w:w="1194"/>
        <w:gridCol w:w="1201"/>
      </w:tblGrid>
      <w:tr w:rsidR="00C93801" w14:paraId="45772811" w14:textId="77777777">
        <w:trPr>
          <w:divId w:val="1851872882"/>
          <w:trHeight w:val="225"/>
          <w:tblCellSpacing w:w="7" w:type="dxa"/>
          <w:jc w:val="center"/>
        </w:trPr>
        <w:tc>
          <w:tcPr>
            <w:tcW w:w="90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7B946A14" w14:textId="77777777" w:rsidR="00C93801" w:rsidRDefault="009433B5">
            <w:pPr>
              <w:jc w:val="center"/>
              <w:rPr>
                <w:rFonts w:eastAsia="Times New Roman"/>
              </w:rPr>
            </w:pPr>
            <w:r>
              <w:rPr>
                <w:rStyle w:val="Strong"/>
                <w:rFonts w:ascii="Arial" w:eastAsia="Times New Roman" w:hAnsi="Arial" w:cs="Arial"/>
                <w:sz w:val="20"/>
                <w:szCs w:val="20"/>
              </w:rPr>
              <w:t>Currency</w:t>
            </w:r>
          </w:p>
        </w:tc>
        <w:tc>
          <w:tcPr>
            <w:tcW w:w="135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07B68093" w14:textId="77777777" w:rsidR="00C93801" w:rsidRDefault="009433B5">
            <w:pPr>
              <w:jc w:val="center"/>
              <w:rPr>
                <w:rFonts w:eastAsia="Times New Roman"/>
              </w:rPr>
            </w:pPr>
            <w:r>
              <w:rPr>
                <w:rStyle w:val="Strong"/>
                <w:rFonts w:ascii="Arial" w:eastAsia="Times New Roman" w:hAnsi="Arial" w:cs="Arial"/>
                <w:sz w:val="20"/>
                <w:szCs w:val="20"/>
              </w:rPr>
              <w:t>Origin</w:t>
            </w:r>
          </w:p>
        </w:tc>
        <w:tc>
          <w:tcPr>
            <w:tcW w:w="135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7F6F2BE4" w14:textId="77777777" w:rsidR="00C93801" w:rsidRDefault="009433B5">
            <w:pPr>
              <w:jc w:val="center"/>
              <w:rPr>
                <w:rFonts w:eastAsia="Times New Roman"/>
              </w:rPr>
            </w:pPr>
            <w:r>
              <w:rPr>
                <w:rStyle w:val="Strong"/>
                <w:rFonts w:ascii="Arial" w:eastAsia="Times New Roman" w:hAnsi="Arial" w:cs="Arial"/>
                <w:sz w:val="20"/>
                <w:szCs w:val="20"/>
              </w:rPr>
              <w:t>Destination</w:t>
            </w:r>
          </w:p>
        </w:tc>
        <w:tc>
          <w:tcPr>
            <w:tcW w:w="135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66F3B546" w14:textId="77777777" w:rsidR="00C93801" w:rsidRDefault="009433B5">
            <w:pPr>
              <w:jc w:val="center"/>
              <w:rPr>
                <w:rFonts w:eastAsia="Times New Roman"/>
              </w:rPr>
            </w:pPr>
            <w:r>
              <w:rPr>
                <w:rStyle w:val="Strong"/>
                <w:rFonts w:ascii="Arial" w:eastAsia="Times New Roman" w:hAnsi="Arial" w:cs="Arial"/>
                <w:sz w:val="20"/>
                <w:szCs w:val="20"/>
              </w:rPr>
              <w:t>Booking Class</w:t>
            </w:r>
          </w:p>
        </w:tc>
        <w:tc>
          <w:tcPr>
            <w:tcW w:w="135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2E7E2A8D" w14:textId="77777777" w:rsidR="00C93801" w:rsidRDefault="009433B5">
            <w:pPr>
              <w:jc w:val="center"/>
              <w:rPr>
                <w:rFonts w:eastAsia="Times New Roman"/>
              </w:rPr>
            </w:pPr>
            <w:r>
              <w:rPr>
                <w:rStyle w:val="Strong"/>
                <w:rFonts w:ascii="Arial" w:eastAsia="Times New Roman" w:hAnsi="Arial" w:cs="Arial"/>
                <w:sz w:val="20"/>
                <w:szCs w:val="20"/>
              </w:rPr>
              <w:t>Fare Basis</w:t>
            </w:r>
          </w:p>
        </w:tc>
        <w:tc>
          <w:tcPr>
            <w:tcW w:w="135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3933412F" w14:textId="77777777" w:rsidR="00C93801" w:rsidRDefault="009433B5">
            <w:pPr>
              <w:jc w:val="center"/>
              <w:rPr>
                <w:rFonts w:eastAsia="Times New Roman"/>
              </w:rPr>
            </w:pPr>
            <w:r>
              <w:rPr>
                <w:rStyle w:val="Strong"/>
                <w:rFonts w:ascii="Arial" w:eastAsia="Times New Roman" w:hAnsi="Arial" w:cs="Arial"/>
                <w:sz w:val="20"/>
                <w:szCs w:val="20"/>
              </w:rPr>
              <w:t>Net Fare Amount</w:t>
            </w:r>
          </w:p>
        </w:tc>
        <w:tc>
          <w:tcPr>
            <w:tcW w:w="120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7E58795E" w14:textId="77777777" w:rsidR="00C93801" w:rsidRDefault="009433B5">
            <w:pPr>
              <w:jc w:val="center"/>
              <w:rPr>
                <w:rFonts w:eastAsia="Times New Roman"/>
              </w:rPr>
            </w:pPr>
            <w:r>
              <w:rPr>
                <w:rStyle w:val="Strong"/>
                <w:rFonts w:ascii="Arial" w:eastAsia="Times New Roman" w:hAnsi="Arial" w:cs="Arial"/>
                <w:sz w:val="20"/>
                <w:szCs w:val="20"/>
              </w:rPr>
              <w:t>Validity Star Date</w:t>
            </w:r>
          </w:p>
        </w:tc>
        <w:tc>
          <w:tcPr>
            <w:tcW w:w="1200" w:type="dxa"/>
            <w:tcBorders>
              <w:top w:val="outset" w:sz="6" w:space="0" w:color="auto"/>
              <w:left w:val="outset" w:sz="6" w:space="0" w:color="auto"/>
              <w:bottom w:val="outset" w:sz="6" w:space="0" w:color="auto"/>
              <w:right w:val="outset" w:sz="6" w:space="0" w:color="auto"/>
            </w:tcBorders>
            <w:shd w:val="clear" w:color="auto" w:fill="A9A9A9"/>
            <w:vAlign w:val="center"/>
            <w:hideMark/>
          </w:tcPr>
          <w:p w14:paraId="23350E6D" w14:textId="77777777" w:rsidR="00C93801" w:rsidRDefault="009433B5">
            <w:pPr>
              <w:jc w:val="center"/>
              <w:rPr>
                <w:rFonts w:eastAsia="Times New Roman"/>
              </w:rPr>
            </w:pPr>
            <w:r>
              <w:rPr>
                <w:rStyle w:val="Strong"/>
                <w:rFonts w:ascii="Arial" w:eastAsia="Times New Roman" w:hAnsi="Arial" w:cs="Arial"/>
                <w:sz w:val="20"/>
                <w:szCs w:val="20"/>
              </w:rPr>
              <w:t>Validity End Date</w:t>
            </w:r>
          </w:p>
        </w:tc>
      </w:tr>
    </w:tbl>
    <w:p w14:paraId="0748DE0F" w14:textId="77777777" w:rsidR="00C93801" w:rsidRDefault="009433B5">
      <w:pPr>
        <w:divId w:val="1851872882"/>
        <w:rPr>
          <w:rFonts w:eastAsia="Times New Roman"/>
        </w:rPr>
      </w:pPr>
      <w:r>
        <w:rPr>
          <w:rFonts w:eastAsia="Times New Roman"/>
        </w:rPr>
        <w:br/>
      </w:r>
      <w:r>
        <w:rPr>
          <w:rFonts w:eastAsia="Times New Roman"/>
        </w:rPr>
        <w:br/>
        <w:t xml:space="preserve">  </w:t>
      </w:r>
    </w:p>
    <w:p w14:paraId="4E36474D" w14:textId="075DFAAF" w:rsidR="00C93801" w:rsidRDefault="009433B5">
      <w:pPr>
        <w:divId w:val="1851872882"/>
        <w:rPr>
          <w:rFonts w:eastAsia="Times New Roman"/>
        </w:rPr>
      </w:pPr>
      <w:r>
        <w:rPr>
          <w:rFonts w:eastAsia="Times New Roman"/>
        </w:rPr>
        <w:t xml:space="preserve">  </w:t>
      </w:r>
    </w:p>
    <w:p w14:paraId="135A467E" w14:textId="77777777" w:rsidR="00C93801" w:rsidRDefault="009433B5">
      <w:pPr>
        <w:divId w:val="823816908"/>
        <w:rPr>
          <w:rFonts w:eastAsia="Times New Roman"/>
        </w:rPr>
      </w:pPr>
      <w:r>
        <w:rPr>
          <w:rFonts w:eastAsia="Times New Roman"/>
        </w:rPr>
        <w:t> </w:t>
      </w:r>
    </w:p>
    <w:p w14:paraId="094F0A5F" w14:textId="77777777" w:rsidR="00C93801" w:rsidRDefault="009433B5">
      <w:pPr>
        <w:divId w:val="1166823859"/>
        <w:rPr>
          <w:rFonts w:eastAsia="Times New Roman"/>
        </w:rPr>
      </w:pPr>
      <w:r>
        <w:rPr>
          <w:rStyle w:val="Strong"/>
          <w:rFonts w:ascii="Arial" w:eastAsia="Times New Roman" w:hAnsi="Arial" w:cs="Arial"/>
          <w:sz w:val="20"/>
          <w:szCs w:val="20"/>
        </w:rPr>
        <w:t>Flight firming [Ticket Time Limit] for Private Corporate Fares</w:t>
      </w:r>
    </w:p>
    <w:p w14:paraId="384D93A3" w14:textId="77777777" w:rsidR="00C93801" w:rsidRDefault="009433B5">
      <w:pPr>
        <w:divId w:val="791367068"/>
        <w:rPr>
          <w:rFonts w:eastAsia="Times New Roman"/>
        </w:rPr>
      </w:pPr>
      <w:r>
        <w:rPr>
          <w:rFonts w:ascii="Arial" w:eastAsia="Times New Roman" w:hAnsi="Arial" w:cs="Arial"/>
          <w:sz w:val="20"/>
          <w:szCs w:val="20"/>
        </w:rPr>
        <w:t>All general information regarding Ticket Time Limit rules are available and updated in the GDS general information pages.</w:t>
      </w:r>
      <w:r>
        <w:rPr>
          <w:rFonts w:ascii="Arial" w:eastAsia="Times New Roman" w:hAnsi="Arial" w:cs="Arial"/>
          <w:sz w:val="20"/>
          <w:szCs w:val="20"/>
        </w:rPr>
        <w:br/>
      </w:r>
      <w:r>
        <w:rPr>
          <w:rFonts w:ascii="Arial" w:eastAsia="Times New Roman" w:hAnsi="Arial" w:cs="Arial"/>
          <w:sz w:val="20"/>
          <w:szCs w:val="20"/>
        </w:rPr>
        <w:br/>
        <w:t xml:space="preserve">A specific TTL rule has been introduced for corporate accounts. Later ticketing is possible by filling in the PNR the OSI FQTB remark, same will trigger the Corporate TTL waiver. Refer to the paragraph: </w:t>
      </w:r>
      <w:r>
        <w:rPr>
          <w:rStyle w:val="Emphasis"/>
          <w:rFonts w:ascii="Arial" w:eastAsia="Times New Roman" w:hAnsi="Arial" w:cs="Arial"/>
          <w:b/>
          <w:bCs/>
          <w:sz w:val="20"/>
          <w:szCs w:val="20"/>
        </w:rPr>
        <w:t>OSI remark formats for company recognition.</w:t>
      </w:r>
      <w:r>
        <w:rPr>
          <w:rFonts w:eastAsia="Times New Roman"/>
        </w:rPr>
        <w:br/>
      </w:r>
      <w:r>
        <w:rPr>
          <w:rFonts w:eastAsia="Times New Roman"/>
        </w:rPr>
        <w:br/>
      </w:r>
      <w:r>
        <w:rPr>
          <w:rFonts w:eastAsia="Times New Roman"/>
        </w:rPr>
        <w:br/>
      </w:r>
      <w:r>
        <w:rPr>
          <w:rFonts w:eastAsia="Times New Roman"/>
        </w:rPr>
        <w:br/>
      </w:r>
      <w:r>
        <w:rPr>
          <w:rFonts w:eastAsia="Times New Roman"/>
        </w:rPr>
        <w:br/>
        <w:t xml:space="preserve">  </w:t>
      </w:r>
    </w:p>
    <w:p w14:paraId="1325A5BD" w14:textId="77777777" w:rsidR="00C93801" w:rsidRDefault="009433B5">
      <w:pPr>
        <w:divId w:val="1302032769"/>
        <w:rPr>
          <w:rFonts w:eastAsia="Times New Roman"/>
        </w:rPr>
      </w:pPr>
      <w:r>
        <w:rPr>
          <w:rFonts w:eastAsia="Times New Roman"/>
        </w:rPr>
        <w:t> </w:t>
      </w:r>
    </w:p>
    <w:p w14:paraId="26540F1D" w14:textId="77777777" w:rsidR="00C93801" w:rsidRDefault="009433B5">
      <w:pPr>
        <w:divId w:val="2033919086"/>
        <w:rPr>
          <w:rFonts w:eastAsia="Times New Roman"/>
        </w:rPr>
      </w:pPr>
      <w:r>
        <w:rPr>
          <w:rFonts w:eastAsia="Times New Roman"/>
        </w:rPr>
        <w:t> </w:t>
      </w:r>
    </w:p>
    <w:p w14:paraId="01D4A202" w14:textId="77777777" w:rsidR="00C93801" w:rsidRDefault="009433B5">
      <w:pPr>
        <w:pStyle w:val="NormalWeb"/>
        <w:divId w:val="791367068"/>
      </w:pPr>
      <w:r>
        <w:t> </w:t>
      </w:r>
    </w:p>
    <w:p w14:paraId="5557CB5E" w14:textId="77777777" w:rsidR="00C93801" w:rsidRDefault="009433B5">
      <w:pPr>
        <w:divId w:val="1027410879"/>
        <w:rPr>
          <w:rFonts w:eastAsia="Times New Roman"/>
        </w:rPr>
      </w:pPr>
      <w:r>
        <w:rPr>
          <w:rFonts w:eastAsia="Times New Roman"/>
        </w:rPr>
        <w:t> </w:t>
      </w:r>
    </w:p>
    <w:p w14:paraId="2421A82C" w14:textId="77777777" w:rsidR="009433B5" w:rsidRDefault="009433B5">
      <w:pPr>
        <w:pStyle w:val="NormalWeb"/>
        <w:divId w:val="1851872882"/>
      </w:pPr>
      <w:r>
        <w:t> </w:t>
      </w:r>
    </w:p>
    <w:sectPr w:rsidR="009433B5">
      <w:pgSz w:w="11907" w:h="16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83E88"/>
    <w:multiLevelType w:val="multilevel"/>
    <w:tmpl w:val="598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5343AC"/>
    <w:multiLevelType w:val="multilevel"/>
    <w:tmpl w:val="D4F0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2D"/>
    <w:rsid w:val="00241E2D"/>
    <w:rsid w:val="00252F49"/>
    <w:rsid w:val="00277BD8"/>
    <w:rsid w:val="0030353D"/>
    <w:rsid w:val="00813EF3"/>
    <w:rsid w:val="008E6B04"/>
    <w:rsid w:val="009433B5"/>
    <w:rsid w:val="00A175C2"/>
    <w:rsid w:val="00A673C4"/>
    <w:rsid w:val="00B70A94"/>
    <w:rsid w:val="00C65312"/>
    <w:rsid w:val="00C93801"/>
    <w:rsid w:val="00CA5B7A"/>
    <w:rsid w:val="00FB6E55"/>
  </w:rsids>
  <m:mathPr>
    <m:mathFont m:val="Cambria Math"/>
    <m:brkBin m:val="before"/>
    <m:brkBinSub m:val="--"/>
    <m:smallFrac m:val="0"/>
    <m:dispDef/>
    <m:lMargin m:val="0"/>
    <m:rMargin m:val="0"/>
    <m:defJc m:val="centerGroup"/>
    <m:wrapIndent m:val="1440"/>
    <m:intLim m:val="subSup"/>
    <m:naryLim m:val="undOvr"/>
  </m:mathPr>
  <w:attachedSchema w:val="http://schemas.microsoft.com/office/wor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C887"/>
  <w15:chartTrackingRefBased/>
  <w15:docId w15:val="{722DF331-DD12-4F88-BCEF-6B4A7B93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rPr>
      <w:rFonts w:eastAsiaTheme="minorEastAsia"/>
      <w:sz w:val="24"/>
      <w:szCs w:val="24"/>
    </w:rPr>
  </w:style>
  <w:style w:type="paragraph" w:styleId="Header">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sid w:val="00C65312"/>
    <w:rPr>
      <w:color w:val="0563C1"/>
      <w:u w:val="single"/>
    </w:rPr>
  </w:style>
  <w:style w:type="character" w:styleId="FollowedHyperlink">
    <w:name w:val="FollowedHyperlink"/>
    <w:basedOn w:val="DefaultParagraphFont"/>
    <w:uiPriority w:val="99"/>
    <w:semiHidden/>
    <w:unhideWhenUsed/>
    <w:rsid w:val="00C65312"/>
    <w:rPr>
      <w:color w:val="954F72"/>
      <w:u w:val="single"/>
    </w:rPr>
  </w:style>
  <w:style w:type="paragraph" w:customStyle="1" w:styleId="xl63">
    <w:name w:val="xl63"/>
    <w:basedOn w:val="Normal"/>
    <w:rsid w:val="00C65312"/>
    <w:pPr>
      <w:pBdr>
        <w:top w:val="single" w:sz="4" w:space="0" w:color="000000"/>
        <w:left w:val="single" w:sz="4" w:space="0" w:color="000000"/>
        <w:bottom w:val="single" w:sz="4" w:space="0" w:color="000000"/>
        <w:right w:val="single" w:sz="4" w:space="0" w:color="000000"/>
      </w:pBdr>
      <w:shd w:val="clear" w:color="000000" w:fill="A9A9A9"/>
      <w:spacing w:before="100" w:beforeAutospacing="1" w:after="100" w:afterAutospacing="1"/>
      <w:jc w:val="center"/>
      <w:textAlignment w:val="center"/>
    </w:pPr>
    <w:rPr>
      <w:rFonts w:ascii="Arial" w:eastAsia="Times New Roman" w:hAnsi="Arial" w:cs="Arial"/>
      <w:b/>
      <w:bCs/>
      <w:sz w:val="20"/>
      <w:szCs w:val="20"/>
    </w:rPr>
  </w:style>
  <w:style w:type="paragraph" w:customStyle="1" w:styleId="xl64">
    <w:name w:val="xl64"/>
    <w:basedOn w:val="Normal"/>
    <w:rsid w:val="00C653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65">
    <w:name w:val="xl65"/>
    <w:basedOn w:val="Normal"/>
    <w:rsid w:val="00C653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872882">
      <w:marLeft w:val="0"/>
      <w:marRight w:val="0"/>
      <w:marTop w:val="0"/>
      <w:marBottom w:val="0"/>
      <w:divBdr>
        <w:top w:val="none" w:sz="0" w:space="0" w:color="auto"/>
        <w:left w:val="none" w:sz="0" w:space="0" w:color="auto"/>
        <w:bottom w:val="none" w:sz="0" w:space="0" w:color="auto"/>
        <w:right w:val="none" w:sz="0" w:space="0" w:color="auto"/>
      </w:divBdr>
      <w:divsChild>
        <w:div w:id="166478814">
          <w:marLeft w:val="1200"/>
          <w:marRight w:val="0"/>
          <w:marTop w:val="0"/>
          <w:marBottom w:val="0"/>
          <w:divBdr>
            <w:top w:val="none" w:sz="0" w:space="0" w:color="auto"/>
            <w:left w:val="none" w:sz="0" w:space="0" w:color="auto"/>
            <w:bottom w:val="none" w:sz="0" w:space="0" w:color="auto"/>
            <w:right w:val="none" w:sz="0" w:space="0" w:color="auto"/>
          </w:divBdr>
        </w:div>
        <w:div w:id="643579861">
          <w:marLeft w:val="0"/>
          <w:marRight w:val="0"/>
          <w:marTop w:val="0"/>
          <w:marBottom w:val="0"/>
          <w:divBdr>
            <w:top w:val="none" w:sz="0" w:space="0" w:color="auto"/>
            <w:left w:val="none" w:sz="0" w:space="0" w:color="auto"/>
            <w:bottom w:val="none" w:sz="0" w:space="0" w:color="auto"/>
            <w:right w:val="none" w:sz="0" w:space="0" w:color="auto"/>
          </w:divBdr>
        </w:div>
        <w:div w:id="1994137636">
          <w:marLeft w:val="0"/>
          <w:marRight w:val="0"/>
          <w:marTop w:val="0"/>
          <w:marBottom w:val="0"/>
          <w:divBdr>
            <w:top w:val="none" w:sz="0" w:space="0" w:color="auto"/>
            <w:left w:val="none" w:sz="0" w:space="0" w:color="auto"/>
            <w:bottom w:val="none" w:sz="0" w:space="0" w:color="auto"/>
            <w:right w:val="none" w:sz="0" w:space="0" w:color="auto"/>
          </w:divBdr>
        </w:div>
        <w:div w:id="791367068">
          <w:marLeft w:val="0"/>
          <w:marRight w:val="0"/>
          <w:marTop w:val="0"/>
          <w:marBottom w:val="0"/>
          <w:divBdr>
            <w:top w:val="none" w:sz="0" w:space="0" w:color="auto"/>
            <w:left w:val="none" w:sz="0" w:space="0" w:color="auto"/>
            <w:bottom w:val="none" w:sz="0" w:space="0" w:color="auto"/>
            <w:right w:val="none" w:sz="0" w:space="0" w:color="auto"/>
          </w:divBdr>
          <w:divsChild>
            <w:div w:id="882444737">
              <w:marLeft w:val="0"/>
              <w:marRight w:val="0"/>
              <w:marTop w:val="0"/>
              <w:marBottom w:val="0"/>
              <w:divBdr>
                <w:top w:val="none" w:sz="0" w:space="0" w:color="auto"/>
                <w:left w:val="none" w:sz="0" w:space="0" w:color="auto"/>
                <w:bottom w:val="none" w:sz="0" w:space="0" w:color="auto"/>
                <w:right w:val="none" w:sz="0" w:space="0" w:color="auto"/>
              </w:divBdr>
              <w:divsChild>
                <w:div w:id="823816908">
                  <w:marLeft w:val="0"/>
                  <w:marRight w:val="0"/>
                  <w:marTop w:val="0"/>
                  <w:marBottom w:val="0"/>
                  <w:divBdr>
                    <w:top w:val="none" w:sz="0" w:space="0" w:color="auto"/>
                    <w:left w:val="none" w:sz="0" w:space="0" w:color="auto"/>
                    <w:bottom w:val="none" w:sz="0" w:space="0" w:color="auto"/>
                    <w:right w:val="none" w:sz="0" w:space="0" w:color="auto"/>
                  </w:divBdr>
                </w:div>
              </w:divsChild>
            </w:div>
            <w:div w:id="1166823859">
              <w:marLeft w:val="1200"/>
              <w:marRight w:val="0"/>
              <w:marTop w:val="0"/>
              <w:marBottom w:val="0"/>
              <w:divBdr>
                <w:top w:val="none" w:sz="0" w:space="0" w:color="auto"/>
                <w:left w:val="none" w:sz="0" w:space="0" w:color="auto"/>
                <w:bottom w:val="none" w:sz="0" w:space="0" w:color="auto"/>
                <w:right w:val="none" w:sz="0" w:space="0" w:color="auto"/>
              </w:divBdr>
            </w:div>
            <w:div w:id="198051962">
              <w:marLeft w:val="0"/>
              <w:marRight w:val="0"/>
              <w:marTop w:val="0"/>
              <w:marBottom w:val="0"/>
              <w:divBdr>
                <w:top w:val="none" w:sz="0" w:space="0" w:color="auto"/>
                <w:left w:val="none" w:sz="0" w:space="0" w:color="auto"/>
                <w:bottom w:val="none" w:sz="0" w:space="0" w:color="auto"/>
                <w:right w:val="none" w:sz="0" w:space="0" w:color="auto"/>
              </w:divBdr>
              <w:divsChild>
                <w:div w:id="504588041">
                  <w:marLeft w:val="0"/>
                  <w:marRight w:val="0"/>
                  <w:marTop w:val="0"/>
                  <w:marBottom w:val="0"/>
                  <w:divBdr>
                    <w:top w:val="none" w:sz="0" w:space="0" w:color="auto"/>
                    <w:left w:val="none" w:sz="0" w:space="0" w:color="auto"/>
                    <w:bottom w:val="none" w:sz="0" w:space="0" w:color="auto"/>
                    <w:right w:val="none" w:sz="0" w:space="0" w:color="auto"/>
                  </w:divBdr>
                  <w:divsChild>
                    <w:div w:id="1302032769">
                      <w:marLeft w:val="0"/>
                      <w:marRight w:val="0"/>
                      <w:marTop w:val="0"/>
                      <w:marBottom w:val="0"/>
                      <w:divBdr>
                        <w:top w:val="none" w:sz="0" w:space="0" w:color="auto"/>
                        <w:left w:val="none" w:sz="0" w:space="0" w:color="auto"/>
                        <w:bottom w:val="none" w:sz="0" w:space="0" w:color="auto"/>
                        <w:right w:val="none" w:sz="0" w:space="0" w:color="auto"/>
                      </w:divBdr>
                    </w:div>
                  </w:divsChild>
                </w:div>
                <w:div w:id="379865944">
                  <w:marLeft w:val="0"/>
                  <w:marRight w:val="0"/>
                  <w:marTop w:val="0"/>
                  <w:marBottom w:val="0"/>
                  <w:divBdr>
                    <w:top w:val="none" w:sz="0" w:space="0" w:color="auto"/>
                    <w:left w:val="none" w:sz="0" w:space="0" w:color="auto"/>
                    <w:bottom w:val="none" w:sz="0" w:space="0" w:color="auto"/>
                    <w:right w:val="none" w:sz="0" w:space="0" w:color="auto"/>
                  </w:divBdr>
                  <w:divsChild>
                    <w:div w:id="20339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4263">
              <w:marLeft w:val="0"/>
              <w:marRight w:val="0"/>
              <w:marTop w:val="0"/>
              <w:marBottom w:val="0"/>
              <w:divBdr>
                <w:top w:val="none" w:sz="0" w:space="0" w:color="auto"/>
                <w:left w:val="none" w:sz="0" w:space="0" w:color="auto"/>
                <w:bottom w:val="none" w:sz="0" w:space="0" w:color="auto"/>
                <w:right w:val="none" w:sz="0" w:space="0" w:color="auto"/>
              </w:divBdr>
              <w:divsChild>
                <w:div w:id="1027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541</Words>
  <Characters>3089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General Description of the Agreement</vt:lpstr>
      <vt: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Alcini</dc:creator>
  <cp:keywords/>
  <dc:description/>
  <cp:lastModifiedBy>Luciana Alcini</cp:lastModifiedBy>
  <cp:revision>3</cp:revision>
  <dcterms:created xsi:type="dcterms:W3CDTF">2019-03-18T21:09:00Z</dcterms:created>
  <dcterms:modified xsi:type="dcterms:W3CDTF">2019-03-18T21:19:00Z</dcterms:modified>
</cp:coreProperties>
</file>